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6E76C5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6E76C5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6E76C5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6E76C5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6E76C5">
      <w:pPr>
        <w:rPr>
          <w:lang w:val="en-GB"/>
        </w:rPr>
      </w:pPr>
    </w:p>
    <w:p w:rsidR="00785280" w:rsidRPr="00785280" w:rsidRDefault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List of Local Partners: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Armenia: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Tigran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Arzumanyan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NAS-RA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tarznip@sci.am</w:t>
      </w:r>
    </w:p>
    <w:p w:rsid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Azerbaijan: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Firuza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Khalilova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ANAS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hyperlink r:id="rId8" w:history="1">
        <w:r w:rsidRPr="00785280">
          <w:rPr>
            <w:rFonts w:ascii="Arial" w:hAnsi="Arial" w:cs="Arial"/>
            <w:lang w:val="en-GB" w:eastAsia="el-GR"/>
          </w:rPr>
          <w:t>khalilova.firuza83@gmail.com</w:t>
        </w:r>
      </w:hyperlink>
      <w:r w:rsidRPr="00785280">
        <w:rPr>
          <w:rFonts w:ascii="Arial" w:eastAsia="Times New Roman" w:hAnsi="Arial" w:cs="Arial"/>
          <w:lang w:val="en-GB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lang w:val="en-GB" w:eastAsia="el-GR"/>
        </w:rPr>
        <w:t>Gulam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Babayev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babayev74@gmail.com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Belarus: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Olga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Meerovskaya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BellSA</w:t>
      </w:r>
      <w:proofErr w:type="spellEnd"/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meerovskaya@fp7-nip.org.by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Georgia: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="006E76C5" w:rsidRPr="006E76C5">
        <w:rPr>
          <w:rFonts w:ascii="Arial" w:eastAsia="Times New Roman" w:hAnsi="Arial" w:cs="Arial"/>
          <w:lang w:val="en-GB" w:eastAsia="el-GR"/>
        </w:rPr>
        <w:t>Nikoloz</w:t>
      </w:r>
      <w:proofErr w:type="spellEnd"/>
      <w:r w:rsidR="006E76C5" w:rsidRPr="006E76C5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="006E76C5" w:rsidRPr="006E76C5">
        <w:rPr>
          <w:rFonts w:ascii="Arial" w:eastAsia="Times New Roman" w:hAnsi="Arial" w:cs="Arial"/>
          <w:lang w:val="en-GB" w:eastAsia="el-GR"/>
        </w:rPr>
        <w:t>Bakradze</w:t>
      </w:r>
      <w:proofErr w:type="spellEnd"/>
      <w:r w:rsidR="006E76C5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SRNSF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="006E76C5">
        <w:rPr>
          <w:rFonts w:ascii="Arial" w:eastAsia="Times New Roman" w:hAnsi="Arial" w:cs="Arial"/>
          <w:lang w:val="en-GB" w:eastAsia="el-GR"/>
        </w:rPr>
        <w:t>bakradze</w:t>
      </w:r>
      <w:r w:rsidRPr="00785280">
        <w:rPr>
          <w:rFonts w:ascii="Arial" w:eastAsia="Times New Roman" w:hAnsi="Arial" w:cs="Arial"/>
          <w:lang w:val="en-GB" w:eastAsia="el-GR"/>
        </w:rPr>
        <w:t>@rustaveli.org.ge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Moldova: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CIP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diana.grozav@cssdt.asm.md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Ukraine: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Olena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Koval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post@fp6-nip.kiev.ua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bookmarkStart w:id="1" w:name="_GoBack"/>
      <w:bookmarkEnd w:id="1"/>
    </w:p>
    <w:sectPr w:rsidR="00785280" w:rsidRPr="00785280" w:rsidSect="003A20CA">
      <w:headerReference w:type="default" r:id="rId9"/>
      <w:footerReference w:type="default" r:id="rId10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1" w:rsidRDefault="00502BF1" w:rsidP="00423748">
      <w:pPr>
        <w:spacing w:after="0" w:line="240" w:lineRule="auto"/>
      </w:pPr>
      <w:r>
        <w:separator/>
      </w:r>
    </w:p>
  </w:endnote>
  <w:end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</w:t>
                                </w:r>
                                <w:proofErr w:type="gram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research,</w:t>
                                </w:r>
                                <w:proofErr w:type="gram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technological development and demo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nstration 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</w:t>
                          </w:r>
                          <w:proofErr w:type="gram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research,</w:t>
                          </w:r>
                          <w:proofErr w:type="gram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technological development and demo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nstration under grant agreement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1" w:rsidRDefault="00502BF1" w:rsidP="00423748">
      <w:pPr>
        <w:spacing w:after="0" w:line="240" w:lineRule="auto"/>
      </w:pPr>
      <w:r>
        <w:separator/>
      </w:r>
    </w:p>
  </w:footnote>
  <w:foot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Relevant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means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projects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fields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three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selected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Societal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Challenges</w:t>
      </w:r>
      <w:proofErr w:type="spellEnd"/>
      <w:r>
        <w:rPr>
          <w:lang w:val="hu-HU"/>
        </w:rPr>
        <w:t xml:space="preserve">: Health, </w:t>
      </w:r>
      <w:proofErr w:type="spellStart"/>
      <w:r>
        <w:rPr>
          <w:lang w:val="hu-HU"/>
        </w:rPr>
        <w:t>Energy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Climate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Change</w:t>
      </w:r>
      <w:proofErr w:type="spellEnd"/>
    </w:p>
  </w:footnote>
  <w:footnote w:id="2">
    <w:p w:rsidR="00423748" w:rsidRPr="00A24BB6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This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needed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chosen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list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recommended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brokerage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3307E9" w:rsidP="00423748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3307E9"/>
    <w:rsid w:val="00396EB8"/>
    <w:rsid w:val="00423748"/>
    <w:rsid w:val="00502BF1"/>
    <w:rsid w:val="005135B6"/>
    <w:rsid w:val="005B3DA9"/>
    <w:rsid w:val="006E76C5"/>
    <w:rsid w:val="00733C1B"/>
    <w:rsid w:val="00785280"/>
    <w:rsid w:val="00BE1AD3"/>
    <w:rsid w:val="00C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ova.firuza8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4</cp:revision>
  <dcterms:created xsi:type="dcterms:W3CDTF">2015-10-15T08:13:00Z</dcterms:created>
  <dcterms:modified xsi:type="dcterms:W3CDTF">2016-09-15T08:27:00Z</dcterms:modified>
</cp:coreProperties>
</file>