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753CFC" w:rsidP="0444F907" w:rsidRDefault="00753CFC" w14:paraId="3A7C1E7E" w14:textId="375BF35C" w14:noSpellErr="1">
      <w:pPr>
        <w:pStyle w:val="SectionHead"/>
        <w:widowControl w:val="0"/>
        <w:jc w:val="center"/>
        <w:rPr>
          <w:rFonts w:ascii="Times New Roman" w:hAnsi="Times New Roman"/>
          <w:sz w:val="24"/>
          <w:szCs w:val="24"/>
        </w:rPr>
      </w:pPr>
      <w:r w:rsidR="00753CFC">
        <w:drawing>
          <wp:inline wp14:editId="03AC95C2" wp14:anchorId="1B809F97">
            <wp:extent cx="2438400" cy="838200"/>
            <wp:effectExtent l="0" t="0" r="0" b="0"/>
            <wp:docPr id="1371290991" name="Picture 1" title=""/>
            <wp:cNvGraphicFramePr>
              <a:graphicFrameLocks noChangeAspect="1"/>
            </wp:cNvGraphicFramePr>
            <a:graphic>
              <a:graphicData uri="http://schemas.openxmlformats.org/drawingml/2006/picture">
                <pic:pic>
                  <pic:nvPicPr>
                    <pic:cNvPr id="0" name="Picture 1"/>
                    <pic:cNvPicPr/>
                  </pic:nvPicPr>
                  <pic:blipFill>
                    <a:blip r:embed="R3344b353636f4c5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438400" cy="838200"/>
                    </a:xfrm>
                    <a:prstGeom prst="rect">
                      <a:avLst/>
                    </a:prstGeom>
                  </pic:spPr>
                </pic:pic>
              </a:graphicData>
            </a:graphic>
          </wp:inline>
        </w:drawing>
      </w:r>
    </w:p>
    <w:p w:rsidRPr="00A463AF" w:rsidR="00827115" w:rsidP="0444F907" w:rsidRDefault="13E97473" w14:paraId="0E02F97E" w14:textId="520F92B6">
      <w:pPr>
        <w:pStyle w:val="SectionHead"/>
        <w:widowControl w:val="0"/>
        <w:jc w:val="center"/>
        <w:rPr>
          <w:rFonts w:ascii="Times New Roman" w:hAnsi="Times New Roman"/>
          <w:sz w:val="24"/>
          <w:szCs w:val="24"/>
        </w:rPr>
      </w:pPr>
      <w:r w:rsidRPr="5D26FBA2">
        <w:rPr>
          <w:rFonts w:ascii="Times New Roman" w:hAnsi="Times New Roman"/>
          <w:sz w:val="24"/>
          <w:szCs w:val="24"/>
        </w:rPr>
        <w:t>R</w:t>
      </w:r>
      <w:r w:rsidRPr="5D26FBA2" w:rsidR="5843ACE6">
        <w:rPr>
          <w:rFonts w:ascii="Times New Roman" w:hAnsi="Times New Roman"/>
          <w:sz w:val="24"/>
          <w:szCs w:val="24"/>
        </w:rPr>
        <w:t xml:space="preserve">equest </w:t>
      </w:r>
      <w:r w:rsidRPr="5D26FBA2" w:rsidR="5B7F3BBD">
        <w:rPr>
          <w:rFonts w:ascii="Times New Roman" w:hAnsi="Times New Roman"/>
          <w:sz w:val="24"/>
          <w:szCs w:val="24"/>
        </w:rPr>
        <w:t>for</w:t>
      </w:r>
      <w:r w:rsidRPr="5D26FBA2" w:rsidR="5843ACE6">
        <w:rPr>
          <w:rFonts w:ascii="Times New Roman" w:hAnsi="Times New Roman"/>
          <w:sz w:val="24"/>
          <w:szCs w:val="24"/>
        </w:rPr>
        <w:t xml:space="preserve"> </w:t>
      </w:r>
      <w:r w:rsidRPr="5D26FBA2">
        <w:rPr>
          <w:rFonts w:ascii="Times New Roman" w:hAnsi="Times New Roman"/>
          <w:sz w:val="24"/>
          <w:szCs w:val="24"/>
        </w:rPr>
        <w:t>A</w:t>
      </w:r>
      <w:r w:rsidRPr="5D26FBA2" w:rsidR="5843ACE6">
        <w:rPr>
          <w:rFonts w:ascii="Times New Roman" w:hAnsi="Times New Roman"/>
          <w:sz w:val="24"/>
          <w:szCs w:val="24"/>
        </w:rPr>
        <w:t>pplications</w:t>
      </w:r>
      <w:r w:rsidRPr="5D26FBA2">
        <w:rPr>
          <w:rFonts w:ascii="Times New Roman" w:hAnsi="Times New Roman"/>
          <w:sz w:val="24"/>
          <w:szCs w:val="24"/>
        </w:rPr>
        <w:t xml:space="preserve"> </w:t>
      </w:r>
    </w:p>
    <w:p w:rsidR="00466339" w:rsidP="0444F907" w:rsidRDefault="776C882E" w14:paraId="232A17F7" w14:textId="180A3FD6">
      <w:pPr>
        <w:widowControl w:val="0"/>
        <w:jc w:val="center"/>
        <w:rPr>
          <w:b/>
        </w:rPr>
      </w:pPr>
      <w:r w:rsidRPr="0444F907">
        <w:rPr>
          <w:b/>
        </w:rPr>
        <w:t>USAID Strateg</w:t>
      </w:r>
      <w:r w:rsidRPr="0444F907" w:rsidR="5782F1F8">
        <w:rPr>
          <w:b/>
        </w:rPr>
        <w:t>ic Communi</w:t>
      </w:r>
      <w:r w:rsidRPr="0444F907" w:rsidR="6A90D2EC">
        <w:rPr>
          <w:b/>
        </w:rPr>
        <w:t>c</w:t>
      </w:r>
      <w:r w:rsidRPr="0444F907" w:rsidR="5782F1F8">
        <w:rPr>
          <w:b/>
        </w:rPr>
        <w:t>ations Support Activity</w:t>
      </w:r>
    </w:p>
    <w:p w:rsidRPr="009202F1" w:rsidR="0575FD26" w:rsidP="01421CAE" w:rsidRDefault="34B9EBAE" w14:paraId="1B9816C1" w14:textId="72FA62E5">
      <w:pPr>
        <w:widowControl w:val="0"/>
        <w:jc w:val="center"/>
        <w:rPr>
          <w:b w:val="1"/>
          <w:bCs w:val="1"/>
          <w:highlight w:val="yellow"/>
        </w:rPr>
      </w:pPr>
      <w:r w:rsidRPr="5E096D55" w:rsidR="34B9EBAE">
        <w:rPr>
          <w:b w:val="1"/>
          <w:bCs w:val="1"/>
        </w:rPr>
        <w:t>Request for Applications (RFA)</w:t>
      </w:r>
      <w:r w:rsidRPr="5E096D55" w:rsidR="34B9EBAE">
        <w:rPr>
          <w:b w:val="1"/>
          <w:bCs w:val="1"/>
        </w:rPr>
        <w:t xml:space="preserve"> </w:t>
      </w:r>
      <w:r w:rsidRPr="5E096D55" w:rsidR="34B9EBAE">
        <w:rPr>
          <w:b w:val="1"/>
          <w:bCs w:val="1"/>
        </w:rPr>
        <w:t>No. </w:t>
      </w:r>
      <w:r w:rsidRPr="5E096D55" w:rsidR="1244F412">
        <w:rPr>
          <w:b w:val="1"/>
          <w:bCs w:val="1"/>
        </w:rPr>
        <w:t>1.3</w:t>
      </w:r>
      <w:r w:rsidRPr="5E096D55" w:rsidR="7236A635">
        <w:rPr>
          <w:b w:val="1"/>
          <w:bCs w:val="1"/>
        </w:rPr>
        <w:t>.8</w:t>
      </w:r>
      <w:r w:rsidRPr="5E096D55" w:rsidR="1244F412">
        <w:rPr>
          <w:b w:val="1"/>
          <w:bCs w:val="1"/>
        </w:rPr>
        <w:t>-GUC</w:t>
      </w:r>
    </w:p>
    <w:p w:rsidR="01421CAE" w:rsidP="01421CAE" w:rsidRDefault="01421CAE" w14:paraId="05ABE8E1" w14:textId="4D5F69B3">
      <w:pPr>
        <w:widowControl w:val="0"/>
        <w:jc w:val="center"/>
        <w:rPr>
          <w:b/>
          <w:bCs/>
          <w:highlight w:val="yellow"/>
        </w:rPr>
      </w:pPr>
    </w:p>
    <w:p w:rsidRPr="0013335E" w:rsidR="7622687F" w:rsidP="5E096D55" w:rsidRDefault="43D19AF8" w14:paraId="715D4B2E" w14:textId="269CD7E4">
      <w:pPr>
        <w:pStyle w:val="NormalWeb"/>
        <w:widowControl w:val="0"/>
      </w:pPr>
      <w:r w:rsidR="43D19AF8">
        <w:rPr/>
        <w:t>Issuance Date:</w:t>
      </w:r>
      <w:r w:rsidR="0081DEBC">
        <w:rPr/>
        <w:t xml:space="preserve"> </w:t>
      </w:r>
      <w:r w:rsidR="36AF1908">
        <w:rPr/>
        <w:t>8 January</w:t>
      </w:r>
      <w:r w:rsidR="02113744">
        <w:rPr/>
        <w:t xml:space="preserve"> </w:t>
      </w:r>
      <w:r w:rsidR="593081BA">
        <w:rPr/>
        <w:t>202</w:t>
      </w:r>
      <w:r w:rsidR="43C6D0C1">
        <w:rPr/>
        <w:t>5</w:t>
      </w:r>
    </w:p>
    <w:p w:rsidR="0444F907" w:rsidP="7622687F" w:rsidRDefault="68A0CB47" w14:paraId="05215416" w14:textId="04972A2F">
      <w:pPr>
        <w:pStyle w:val="NormalWeb"/>
        <w:widowControl w:val="0"/>
        <w:rPr>
          <w:highlight w:val="yellow"/>
        </w:rPr>
      </w:pPr>
      <w:r>
        <w:t>To Interested Parties</w:t>
      </w:r>
      <w:r w:rsidR="1843F25E">
        <w:t>,</w:t>
      </w:r>
    </w:p>
    <w:p w:rsidR="6A84031C" w:rsidP="302DC34C" w:rsidRDefault="51E0B611" w14:paraId="4956CCCC" w14:textId="27EAF077">
      <w:pPr>
        <w:pStyle w:val="Normal"/>
        <w:widowControl w:val="0"/>
      </w:pPr>
      <w:r w:rsidR="51E0B611">
        <w:rPr/>
        <w:t xml:space="preserve">The </w:t>
      </w:r>
      <w:r w:rsidR="206A02D0">
        <w:rPr/>
        <w:t xml:space="preserve">USAID </w:t>
      </w:r>
      <w:r w:rsidR="51E0B611">
        <w:rPr/>
        <w:t>Strategic Communications Support Activity</w:t>
      </w:r>
      <w:r w:rsidR="027B4076">
        <w:rPr/>
        <w:t xml:space="preserve"> (hereinafter referred to as the Activity)</w:t>
      </w:r>
      <w:r w:rsidR="3B6A5572">
        <w:rPr/>
        <w:t>, implemented</w:t>
      </w:r>
      <w:r w:rsidR="338E941B">
        <w:rPr/>
        <w:t xml:space="preserve"> by Chemonics International, </w:t>
      </w:r>
      <w:r w:rsidR="417A431B">
        <w:rPr/>
        <w:t xml:space="preserve">is seeking </w:t>
      </w:r>
      <w:r w:rsidR="2B13E0C8">
        <w:rPr/>
        <w:t xml:space="preserve">grant </w:t>
      </w:r>
      <w:r w:rsidR="417A431B">
        <w:rPr/>
        <w:t xml:space="preserve">applications </w:t>
      </w:r>
      <w:r w:rsidR="031214B1">
        <w:rPr/>
        <w:t xml:space="preserve">aimed </w:t>
      </w:r>
      <w:r w:rsidR="53882D7F">
        <w:rPr/>
        <w:t>at</w:t>
      </w:r>
      <w:r w:rsidR="3D5A7093">
        <w:rPr/>
        <w:t xml:space="preserve"> improving communications</w:t>
      </w:r>
      <w:r w:rsidR="44108069">
        <w:rPr/>
        <w:t xml:space="preserve"> around state reforms,</w:t>
      </w:r>
      <w:r w:rsidR="2F2AFC2C">
        <w:rPr/>
        <w:t xml:space="preserve"> </w:t>
      </w:r>
      <w:r w:rsidR="012D849A">
        <w:rPr/>
        <w:t>enhancing</w:t>
      </w:r>
      <w:r w:rsidR="2F2AFC2C">
        <w:rPr/>
        <w:t xml:space="preserve"> </w:t>
      </w:r>
      <w:r w:rsidR="3D5A7093">
        <w:rPr/>
        <w:t>public understanding and participation in the</w:t>
      </w:r>
      <w:r w:rsidR="313FF883">
        <w:rPr/>
        <w:t xml:space="preserve"> </w:t>
      </w:r>
      <w:r w:rsidR="2F2AFC2C">
        <w:rPr/>
        <w:t>initiatives</w:t>
      </w:r>
      <w:r w:rsidR="680A9F87">
        <w:rPr/>
        <w:t xml:space="preserve"> of the </w:t>
      </w:r>
      <w:r w:rsidR="313FF883">
        <w:rPr/>
        <w:t xml:space="preserve">Government of </w:t>
      </w:r>
      <w:r w:rsidR="680A9F87">
        <w:rPr/>
        <w:t>Armenia</w:t>
      </w:r>
      <w:r w:rsidR="36562844">
        <w:rPr/>
        <w:t xml:space="preserve"> (GOAM</w:t>
      </w:r>
      <w:r w:rsidR="680A9F87">
        <w:rPr/>
        <w:t>)</w:t>
      </w:r>
      <w:r w:rsidR="2F2AFC2C">
        <w:rPr/>
        <w:t>.</w:t>
      </w:r>
    </w:p>
    <w:p w:rsidR="6A84031C" w:rsidP="0444F907" w:rsidRDefault="6A84031C" w14:paraId="18966395" w14:textId="7F005340">
      <w:pPr>
        <w:widowControl w:val="0"/>
      </w:pPr>
    </w:p>
    <w:p w:rsidR="6A84031C" w:rsidP="0444F907" w:rsidRDefault="457AA6CA" w14:paraId="083DE00C" w14:textId="15FF931C">
      <w:pPr>
        <w:widowControl w:val="0"/>
      </w:pPr>
      <w:r>
        <w:t>The suggested activities should:</w:t>
      </w:r>
    </w:p>
    <w:p w:rsidR="77B36506" w:rsidP="6723107D" w:rsidRDefault="49E39B0E" w14:paraId="65475766" w14:textId="49D42F94">
      <w:pPr>
        <w:pStyle w:val="ListParagraph"/>
        <w:widowControl w:val="0"/>
        <w:numPr>
          <w:ilvl w:val="0"/>
          <w:numId w:val="20"/>
        </w:numPr>
      </w:pPr>
      <w:r>
        <w:t>E</w:t>
      </w:r>
      <w:r w:rsidR="7654FB9B">
        <w:t>nhance awareness on diverse policy areas and key institutional reforms to ensure citizen-centered communications and public outreach efforts of GOAM aimed at fostering its transparency;</w:t>
      </w:r>
    </w:p>
    <w:p w:rsidR="77B36506" w:rsidP="0444F907" w:rsidRDefault="77B36506" w14:paraId="40DC3BF3" w14:textId="4644CD9B">
      <w:pPr>
        <w:pStyle w:val="ListParagraph"/>
        <w:widowControl w:val="0"/>
      </w:pPr>
    </w:p>
    <w:p w:rsidR="77B36506" w:rsidP="00D35F62" w:rsidRDefault="7F2CDFFF" w14:paraId="3163CABB" w14:textId="0C0D3B5D">
      <w:pPr>
        <w:pStyle w:val="ListParagraph"/>
        <w:widowControl w:val="0"/>
        <w:numPr>
          <w:ilvl w:val="0"/>
          <w:numId w:val="7"/>
        </w:numPr>
        <w:rPr/>
      </w:pPr>
      <w:r w:rsidR="7F2CDFFF">
        <w:rPr/>
        <w:t>P</w:t>
      </w:r>
      <w:r w:rsidR="7654FB9B">
        <w:rPr/>
        <w:t xml:space="preserve">romote effective two-way communications channels that address feedback gaps and </w:t>
      </w:r>
      <w:r w:rsidR="7654FB9B">
        <w:rPr/>
        <w:t>facilitate</w:t>
      </w:r>
      <w:r w:rsidR="7654FB9B">
        <w:rPr/>
        <w:t xml:space="preserve"> informed interactions </w:t>
      </w:r>
      <w:r w:rsidR="7654FB9B">
        <w:rPr/>
        <w:t>in an effort to</w:t>
      </w:r>
      <w:r w:rsidR="7654FB9B">
        <w:rPr/>
        <w:t xml:space="preserve"> encourage citizen engagement and improved GOAM responsiveness in relation to a specific aspect of government reform and/or public engagement.</w:t>
      </w:r>
    </w:p>
    <w:p w:rsidR="77B36506" w:rsidP="0444F907" w:rsidRDefault="77B36506" w14:paraId="5A88F6E8" w14:textId="4CC79005">
      <w:pPr>
        <w:widowControl w:val="0"/>
        <w:ind w:left="720"/>
      </w:pPr>
    </w:p>
    <w:p w:rsidR="0034382E" w:rsidP="0444F907" w:rsidRDefault="33D1CB8B" w14:paraId="5A9E16BA" w14:textId="03D05627">
      <w:pPr>
        <w:widowControl w:val="0"/>
      </w:pPr>
      <w:r w:rsidR="33D1CB8B">
        <w:rPr/>
        <w:t>Succes</w:t>
      </w:r>
      <w:r w:rsidR="4BD9EAA3">
        <w:rPr/>
        <w:t>s</w:t>
      </w:r>
      <w:r w:rsidR="33D1CB8B">
        <w:rPr/>
        <w:t xml:space="preserve">ful applicants will support the Activity </w:t>
      </w:r>
      <w:r w:rsidR="07FC0185">
        <w:rPr/>
        <w:t xml:space="preserve">by complementing existing and planned </w:t>
      </w:r>
      <w:r w:rsidR="342B9C41">
        <w:rPr/>
        <w:t>technical</w:t>
      </w:r>
      <w:r w:rsidR="07FC0185">
        <w:rPr/>
        <w:t xml:space="preserve"> </w:t>
      </w:r>
      <w:r w:rsidR="07FC0185">
        <w:rPr/>
        <w:t>assistance</w:t>
      </w:r>
      <w:r w:rsidR="07FC0185">
        <w:rPr/>
        <w:t xml:space="preserve"> efforts </w:t>
      </w:r>
      <w:r w:rsidR="3C48C335">
        <w:rPr/>
        <w:t xml:space="preserve">provided to </w:t>
      </w:r>
      <w:r w:rsidR="6C821EFE">
        <w:rPr/>
        <w:t>GOAM</w:t>
      </w:r>
      <w:r w:rsidR="519F67E2">
        <w:rPr/>
        <w:t>.</w:t>
      </w:r>
      <w:r w:rsidR="3C48C335">
        <w:rPr/>
        <w:t xml:space="preserve"> </w:t>
      </w:r>
      <w:r w:rsidR="020BA72A">
        <w:rPr/>
        <w:t xml:space="preserve"> </w:t>
      </w:r>
    </w:p>
    <w:p w:rsidR="0444F907" w:rsidP="0444F907" w:rsidRDefault="0444F907" w14:paraId="4891E356" w14:textId="703380DA">
      <w:pPr>
        <w:widowControl w:val="0"/>
      </w:pPr>
    </w:p>
    <w:p w:rsidRPr="00A463AF" w:rsidR="00DC41A0" w:rsidP="0444F907" w:rsidRDefault="0D70696C" w14:paraId="0DB48DFD" w14:textId="6D8ABCC9">
      <w:pPr>
        <w:widowControl w:val="0"/>
        <w:rPr>
          <w:lang w:bidi="ar-EG"/>
        </w:rPr>
      </w:pPr>
      <w:r w:rsidR="0D70696C">
        <w:rPr/>
        <w:t>The grant</w:t>
      </w:r>
      <w:r w:rsidR="55CB3F9E">
        <w:rPr/>
        <w:t xml:space="preserve"> project</w:t>
      </w:r>
      <w:r w:rsidR="0D70696C">
        <w:rPr/>
        <w:t xml:space="preserve">s will be awarded and implemented </w:t>
      </w:r>
      <w:r w:rsidR="0D70696C">
        <w:rPr/>
        <w:t>in accordance with</w:t>
      </w:r>
      <w:r w:rsidR="0D70696C">
        <w:rPr/>
        <w:t xml:space="preserve"> USAID and US Government regulations governing grants under contracts and </w:t>
      </w:r>
      <w:r w:rsidR="7F3F7A46">
        <w:rPr/>
        <w:t>the Activity</w:t>
      </w:r>
      <w:r w:rsidR="7B3CEF51">
        <w:rPr/>
        <w:t>’s</w:t>
      </w:r>
      <w:r w:rsidR="0D70696C">
        <w:rPr/>
        <w:t xml:space="preserve"> internal grant management policies. </w:t>
      </w:r>
    </w:p>
    <w:p w:rsidR="77B36506" w:rsidP="0444F907" w:rsidRDefault="77B36506" w14:paraId="5234EA9F" w14:textId="2590D16B">
      <w:pPr>
        <w:widowControl w:val="0"/>
        <w:rPr>
          <w:lang w:bidi="ar-EG"/>
        </w:rPr>
      </w:pPr>
    </w:p>
    <w:p w:rsidR="056B751C" w:rsidP="0BE502D2" w:rsidRDefault="57DE3FED" w14:paraId="614010F6" w14:textId="266C6553">
      <w:pPr>
        <w:widowControl w:val="0"/>
        <w:rPr>
          <w:highlight w:val="yellow"/>
          <w:lang w:bidi="ar-EG"/>
        </w:rPr>
      </w:pPr>
      <w:r w:rsidRPr="5E096D55" w:rsidR="57DE3FED">
        <w:rPr>
          <w:lang w:bidi="ar-EG"/>
        </w:rPr>
        <w:t xml:space="preserve">The </w:t>
      </w:r>
      <w:r w:rsidRPr="5E096D55" w:rsidR="36998527">
        <w:rPr>
          <w:lang w:bidi="ar-EG"/>
        </w:rPr>
        <w:t xml:space="preserve">Activity </w:t>
      </w:r>
      <w:r w:rsidRPr="5E096D55" w:rsidR="57DE3FED">
        <w:rPr>
          <w:lang w:bidi="ar-EG"/>
        </w:rPr>
        <w:t>will hold</w:t>
      </w:r>
      <w:r w:rsidRPr="5E096D55" w:rsidR="090A7E31">
        <w:rPr>
          <w:lang w:bidi="ar-EG"/>
        </w:rPr>
        <w:t xml:space="preserve"> an online </w:t>
      </w:r>
      <w:r w:rsidRPr="5E096D55" w:rsidR="2F996E63">
        <w:rPr>
          <w:lang w:bidi="ar-EG"/>
        </w:rPr>
        <w:t xml:space="preserve">pre-application </w:t>
      </w:r>
      <w:r w:rsidRPr="5E096D55" w:rsidR="233BA67F">
        <w:rPr>
          <w:lang w:bidi="ar-EG"/>
        </w:rPr>
        <w:t>workshop</w:t>
      </w:r>
      <w:r w:rsidRPr="5E096D55" w:rsidR="765E7E2E">
        <w:rPr>
          <w:lang w:bidi="ar-EG"/>
        </w:rPr>
        <w:t>, which</w:t>
      </w:r>
      <w:r w:rsidRPr="5E096D55" w:rsidR="36E3AD4C">
        <w:rPr>
          <w:lang w:bidi="ar-EG"/>
        </w:rPr>
        <w:t xml:space="preserve"> will </w:t>
      </w:r>
      <w:r w:rsidRPr="5E096D55" w:rsidR="0BFFCC8F">
        <w:rPr>
          <w:lang w:bidi="ar-EG"/>
        </w:rPr>
        <w:t>give</w:t>
      </w:r>
      <w:r w:rsidRPr="5E096D55" w:rsidR="36E3AD4C">
        <w:rPr>
          <w:lang w:bidi="ar-EG"/>
        </w:rPr>
        <w:t xml:space="preserve"> </w:t>
      </w:r>
      <w:r w:rsidRPr="5E096D55" w:rsidR="7D7BD28E">
        <w:rPr>
          <w:lang w:bidi="ar-EG"/>
        </w:rPr>
        <w:t xml:space="preserve">eligible and interested </w:t>
      </w:r>
      <w:r w:rsidRPr="5E096D55" w:rsidR="36E3AD4C">
        <w:rPr>
          <w:lang w:bidi="ar-EG"/>
        </w:rPr>
        <w:t>applicants the chance</w:t>
      </w:r>
      <w:r w:rsidRPr="5E096D55" w:rsidR="499DB3D6">
        <w:rPr>
          <w:lang w:bidi="ar-EG"/>
        </w:rPr>
        <w:t xml:space="preserve"> to get</w:t>
      </w:r>
      <w:r w:rsidRPr="5E096D55" w:rsidR="6ED8A387">
        <w:rPr>
          <w:lang w:bidi="ar-EG"/>
        </w:rPr>
        <w:t xml:space="preserve"> more detailed</w:t>
      </w:r>
      <w:r w:rsidRPr="5E096D55" w:rsidR="499DB3D6">
        <w:rPr>
          <w:lang w:bidi="ar-EG"/>
        </w:rPr>
        <w:t xml:space="preserve"> information about the Activity, the scope of the grants</w:t>
      </w:r>
      <w:r w:rsidRPr="5E096D55" w:rsidR="69E3B659">
        <w:rPr>
          <w:lang w:bidi="ar-EG"/>
        </w:rPr>
        <w:t>’</w:t>
      </w:r>
      <w:r w:rsidRPr="5E096D55" w:rsidR="499DB3D6">
        <w:rPr>
          <w:lang w:bidi="ar-EG"/>
        </w:rPr>
        <w:t xml:space="preserve"> </w:t>
      </w:r>
      <w:r w:rsidRPr="5E096D55" w:rsidR="499DB3D6">
        <w:rPr>
          <w:lang w:bidi="ar-EG"/>
        </w:rPr>
        <w:t>component</w:t>
      </w:r>
      <w:r w:rsidRPr="5E096D55" w:rsidR="499DB3D6">
        <w:rPr>
          <w:lang w:bidi="ar-EG"/>
        </w:rPr>
        <w:t xml:space="preserve">, as well as </w:t>
      </w:r>
      <w:r w:rsidRPr="5E096D55" w:rsidR="36E3AD4C">
        <w:rPr>
          <w:lang w:bidi="ar-EG"/>
        </w:rPr>
        <w:t>ask</w:t>
      </w:r>
      <w:r w:rsidRPr="5E096D55" w:rsidR="4D1570F7">
        <w:rPr>
          <w:lang w:bidi="ar-EG"/>
        </w:rPr>
        <w:t xml:space="preserve"> specific</w:t>
      </w:r>
      <w:r w:rsidRPr="5E096D55" w:rsidR="36E3AD4C">
        <w:rPr>
          <w:lang w:bidi="ar-EG"/>
        </w:rPr>
        <w:t xml:space="preserve"> questions about the RFA</w:t>
      </w:r>
      <w:r w:rsidRPr="5E096D55" w:rsidR="2D504DE3">
        <w:rPr>
          <w:lang w:bidi="ar-EG"/>
        </w:rPr>
        <w:t>.</w:t>
      </w:r>
      <w:r w:rsidRPr="5E096D55" w:rsidR="36E3AD4C">
        <w:rPr>
          <w:lang w:bidi="ar-EG"/>
        </w:rPr>
        <w:t xml:space="preserve"> Interested applicants </w:t>
      </w:r>
      <w:r w:rsidRPr="5E096D55" w:rsidR="612488EF">
        <w:rPr>
          <w:lang w:bidi="ar-EG"/>
        </w:rPr>
        <w:t xml:space="preserve">that </w:t>
      </w:r>
      <w:r w:rsidRPr="5E096D55" w:rsidR="36E3AD4C">
        <w:rPr>
          <w:lang w:bidi="ar-EG"/>
        </w:rPr>
        <w:t xml:space="preserve">meet the eligibility requirements defined in Section </w:t>
      </w:r>
      <w:r w:rsidR="4DDC8813">
        <w:rPr/>
        <w:t>IIIA</w:t>
      </w:r>
      <w:r w:rsidRPr="5E096D55" w:rsidR="36E3AD4C">
        <w:rPr>
          <w:lang w:bidi="ar-EG"/>
        </w:rPr>
        <w:t xml:space="preserve"> </w:t>
      </w:r>
      <w:r w:rsidRPr="5E096D55" w:rsidR="612488EF">
        <w:rPr>
          <w:lang w:bidi="ar-EG"/>
        </w:rPr>
        <w:t xml:space="preserve">and </w:t>
      </w:r>
      <w:r w:rsidRPr="5E096D55" w:rsidR="36E3AD4C">
        <w:rPr>
          <w:lang w:bidi="ar-EG"/>
        </w:rPr>
        <w:t xml:space="preserve">would like </w:t>
      </w:r>
      <w:r w:rsidRPr="5E096D55" w:rsidR="612488EF">
        <w:rPr>
          <w:lang w:bidi="ar-EG"/>
        </w:rPr>
        <w:t>to attend th</w:t>
      </w:r>
      <w:r w:rsidRPr="5E096D55" w:rsidR="20C4E8D3">
        <w:rPr>
          <w:lang w:bidi="ar-EG"/>
        </w:rPr>
        <w:t>e</w:t>
      </w:r>
      <w:r w:rsidRPr="5E096D55" w:rsidR="612488EF">
        <w:rPr>
          <w:lang w:bidi="ar-EG"/>
        </w:rPr>
        <w:t xml:space="preserve"> </w:t>
      </w:r>
      <w:r w:rsidRPr="5E096D55" w:rsidR="36E3AD4C">
        <w:rPr>
          <w:lang w:bidi="ar-EG"/>
        </w:rPr>
        <w:t xml:space="preserve">workshop must </w:t>
      </w:r>
      <w:r w:rsidRPr="5E096D55" w:rsidR="612488EF">
        <w:rPr>
          <w:lang w:bidi="ar-EG"/>
        </w:rPr>
        <w:t>confirm their attendance by sending the participant’s name</w:t>
      </w:r>
      <w:r w:rsidRPr="5E096D55" w:rsidR="77F140FC">
        <w:rPr>
          <w:lang w:bidi="ar-EG"/>
        </w:rPr>
        <w:t>(s)</w:t>
      </w:r>
      <w:r w:rsidRPr="5E096D55" w:rsidR="36B6130E">
        <w:rPr>
          <w:lang w:bidi="ar-EG"/>
        </w:rPr>
        <w:t>,</w:t>
      </w:r>
      <w:r w:rsidRPr="5E096D55" w:rsidR="317CA01E">
        <w:rPr>
          <w:lang w:bidi="ar-EG"/>
        </w:rPr>
        <w:t xml:space="preserve"> email (s),</w:t>
      </w:r>
      <w:r w:rsidRPr="5E096D55" w:rsidR="2A6B9A8A">
        <w:rPr>
          <w:lang w:bidi="ar-EG"/>
        </w:rPr>
        <w:t xml:space="preserve"> </w:t>
      </w:r>
      <w:r w:rsidRPr="5E096D55" w:rsidR="36E3AD4C">
        <w:rPr>
          <w:lang w:bidi="ar-EG"/>
        </w:rPr>
        <w:t xml:space="preserve">organization’s </w:t>
      </w:r>
      <w:r w:rsidRPr="5E096D55" w:rsidR="612488EF">
        <w:rPr>
          <w:lang w:bidi="ar-EG"/>
        </w:rPr>
        <w:t>name</w:t>
      </w:r>
      <w:r w:rsidRPr="5E096D55" w:rsidR="3E9D63B7">
        <w:rPr>
          <w:lang w:bidi="ar-EG"/>
        </w:rPr>
        <w:t xml:space="preserve"> to the email</w:t>
      </w:r>
      <w:r w:rsidRPr="5E096D55" w:rsidR="61BBFE63">
        <w:rPr>
          <w:lang w:bidi="ar-EG"/>
        </w:rPr>
        <w:t xml:space="preserve"> </w:t>
      </w:r>
      <w:hyperlink r:id="Rca7495c1113a42f6">
        <w:r w:rsidRPr="5E096D55" w:rsidR="1CD49884">
          <w:rPr>
            <w:rStyle w:val="Hyperlink"/>
            <w:lang w:bidi="ar-EG"/>
          </w:rPr>
          <w:t>SIF@ArmeniaSCSA.com</w:t>
        </w:r>
      </w:hyperlink>
      <w:r w:rsidRPr="5E096D55" w:rsidR="1FF9EE9B">
        <w:rPr>
          <w:lang w:bidi="ar-EG"/>
        </w:rPr>
        <w:t xml:space="preserve"> </w:t>
      </w:r>
      <w:r w:rsidRPr="5E096D55" w:rsidR="6CC7D581">
        <w:rPr>
          <w:lang w:bidi="ar-EG"/>
        </w:rPr>
        <w:t>with a subject line</w:t>
      </w:r>
      <w:r w:rsidRPr="5E096D55" w:rsidR="24FECFCA">
        <w:rPr>
          <w:lang w:bidi="ar-EG"/>
        </w:rPr>
        <w:t xml:space="preserve"> “1.3.8</w:t>
      </w:r>
      <w:r w:rsidRPr="5E096D55" w:rsidR="6CC7D581">
        <w:rPr>
          <w:lang w:bidi="ar-EG"/>
        </w:rPr>
        <w:t xml:space="preserve"> Participation in the </w:t>
      </w:r>
      <w:r w:rsidRPr="5E096D55" w:rsidR="163378ED">
        <w:rPr>
          <w:lang w:bidi="ar-EG"/>
        </w:rPr>
        <w:t>Pre-application workshop</w:t>
      </w:r>
      <w:r w:rsidRPr="5E096D55" w:rsidR="24FECFCA">
        <w:rPr>
          <w:lang w:bidi="ar-EG"/>
        </w:rPr>
        <w:t>”</w:t>
      </w:r>
      <w:r w:rsidRPr="5E096D55" w:rsidR="66559CBB">
        <w:rPr>
          <w:lang w:bidi="ar-EG"/>
        </w:rPr>
        <w:t xml:space="preserve"> b</w:t>
      </w:r>
      <w:r w:rsidRPr="5E096D55" w:rsidR="66559CBB">
        <w:rPr>
          <w:lang w:bidi="ar-EG"/>
        </w:rPr>
        <w:t>y</w:t>
      </w:r>
      <w:r w:rsidRPr="5E096D55" w:rsidR="20C19A69">
        <w:rPr>
          <w:lang w:bidi="ar-EG"/>
        </w:rPr>
        <w:t xml:space="preserve"> </w:t>
      </w:r>
      <w:r w:rsidRPr="5E096D55" w:rsidR="2DF50087">
        <w:rPr>
          <w:lang w:bidi="ar-EG"/>
        </w:rPr>
        <w:t>20 January 2025</w:t>
      </w:r>
      <w:r w:rsidRPr="5E096D55" w:rsidR="4BBFCC97">
        <w:rPr>
          <w:lang w:bidi="ar-EG"/>
        </w:rPr>
        <w:t xml:space="preserve"> </w:t>
      </w:r>
    </w:p>
    <w:p w:rsidR="0BE502D2" w:rsidP="7622687F" w:rsidRDefault="0BE502D2" w14:paraId="4856A4C0" w14:textId="79B088B6">
      <w:pPr>
        <w:widowControl w:val="0"/>
        <w:rPr>
          <w:lang w:bidi="ar-EG"/>
        </w:rPr>
      </w:pPr>
    </w:p>
    <w:p w:rsidR="6C903ECE" w:rsidP="7622687F" w:rsidRDefault="2173BFF8" w14:paraId="2301EACB" w14:textId="246A84F6">
      <w:pPr>
        <w:widowControl w:val="0"/>
        <w:rPr>
          <w:lang w:bidi="ar-EG"/>
        </w:rPr>
      </w:pPr>
      <w:r w:rsidRPr="5E096D55" w:rsidR="2173BFF8">
        <w:rPr>
          <w:lang w:bidi="ar-EG"/>
        </w:rPr>
        <w:t>Besides, y</w:t>
      </w:r>
      <w:r w:rsidRPr="5E096D55" w:rsidR="64F7B55D">
        <w:rPr>
          <w:lang w:bidi="ar-EG"/>
        </w:rPr>
        <w:t>ou can</w:t>
      </w:r>
      <w:r w:rsidRPr="5E096D55" w:rsidR="6BDDC39A">
        <w:rPr>
          <w:lang w:bidi="ar-EG"/>
        </w:rPr>
        <w:t xml:space="preserve"> </w:t>
      </w:r>
      <w:r w:rsidRPr="5E096D55" w:rsidR="6BDDC39A">
        <w:rPr>
          <w:lang w:bidi="ar-EG"/>
        </w:rPr>
        <w:t>submit</w:t>
      </w:r>
      <w:r w:rsidRPr="5E096D55" w:rsidR="6BDDC39A">
        <w:rPr>
          <w:lang w:bidi="ar-EG"/>
        </w:rPr>
        <w:t xml:space="preserve"> all questions concerning this solicitation via email to</w:t>
      </w:r>
      <w:r w:rsidRPr="5E096D55" w:rsidR="0502A859">
        <w:rPr>
          <w:lang w:bidi="ar-EG"/>
        </w:rPr>
        <w:t xml:space="preserve"> </w:t>
      </w:r>
      <w:r w:rsidRPr="5E096D55" w:rsidR="6BDDC39A">
        <w:rPr>
          <w:lang w:bidi="ar-EG"/>
        </w:rPr>
        <w:t>SIF@ArmeniaSCSA.com b</w:t>
      </w:r>
      <w:r w:rsidRPr="5E096D55" w:rsidR="6BDDC39A">
        <w:rPr>
          <w:lang w:bidi="ar-EG"/>
        </w:rPr>
        <w:t>y</w:t>
      </w:r>
      <w:r w:rsidRPr="5E096D55" w:rsidR="6BDDC39A">
        <w:rPr>
          <w:lang w:bidi="ar-EG"/>
        </w:rPr>
        <w:t xml:space="preserve"> </w:t>
      </w:r>
      <w:r w:rsidRPr="5E096D55" w:rsidR="068E2E72">
        <w:rPr>
          <w:lang w:bidi="ar-EG"/>
        </w:rPr>
        <w:t xml:space="preserve">20 </w:t>
      </w:r>
      <w:r w:rsidRPr="5E096D55" w:rsidR="068E2E72">
        <w:rPr>
          <w:lang w:bidi="ar-EG"/>
        </w:rPr>
        <w:t>January 2025</w:t>
      </w:r>
      <w:r w:rsidRPr="5E096D55" w:rsidR="6BDDC39A">
        <w:rPr>
          <w:lang w:bidi="ar-EG"/>
        </w:rPr>
        <w:t>.</w:t>
      </w:r>
      <w:r w:rsidRPr="5E096D55" w:rsidR="0089602A">
        <w:rPr>
          <w:lang w:bidi="ar-EG"/>
        </w:rPr>
        <w:t xml:space="preserve"> A</w:t>
      </w:r>
      <w:r w:rsidRPr="5E096D55" w:rsidR="0089602A">
        <w:rPr>
          <w:lang w:bidi="ar-EG"/>
        </w:rPr>
        <w:t xml:space="preserve">nswers to all questions will be posted on </w:t>
      </w:r>
      <w:r w:rsidRPr="5E096D55" w:rsidR="49282F89">
        <w:rPr>
          <w:lang w:bidi="ar-EG"/>
        </w:rPr>
        <w:t xml:space="preserve">the </w:t>
      </w:r>
      <w:r w:rsidRPr="5E096D55" w:rsidR="49282F89">
        <w:rPr>
          <w:lang w:bidi="ar-EG"/>
        </w:rPr>
        <w:t>same website as the RFA</w:t>
      </w:r>
      <w:r w:rsidRPr="5E096D55" w:rsidR="00A720C5">
        <w:rPr>
          <w:lang w:bidi="ar-EG"/>
        </w:rPr>
        <w:t xml:space="preserve"> by </w:t>
      </w:r>
      <w:r w:rsidRPr="5E096D55" w:rsidR="6ED0C2B9">
        <w:rPr>
          <w:lang w:bidi="ar-EG"/>
        </w:rPr>
        <w:t>22 Jan 2025</w:t>
      </w:r>
      <w:r w:rsidRPr="5E096D55" w:rsidR="00951CAF">
        <w:rPr>
          <w:lang w:bidi="ar-EG"/>
        </w:rPr>
        <w:t xml:space="preserve">. All questions asked will be </w:t>
      </w:r>
      <w:r w:rsidRPr="5E096D55" w:rsidR="00D74708">
        <w:rPr>
          <w:lang w:bidi="ar-EG"/>
        </w:rPr>
        <w:t xml:space="preserve">shown </w:t>
      </w:r>
      <w:r w:rsidRPr="5E096D55" w:rsidR="00334959">
        <w:rPr>
          <w:lang w:bidi="ar-EG"/>
        </w:rPr>
        <w:t xml:space="preserve">with </w:t>
      </w:r>
      <w:r w:rsidRPr="5E096D55" w:rsidR="0051008B">
        <w:rPr>
          <w:lang w:bidi="ar-EG"/>
        </w:rPr>
        <w:t xml:space="preserve">the </w:t>
      </w:r>
      <w:r w:rsidRPr="5E096D55" w:rsidR="00334959">
        <w:rPr>
          <w:lang w:bidi="ar-EG"/>
        </w:rPr>
        <w:t>answers</w:t>
      </w:r>
      <w:r w:rsidRPr="5E096D55" w:rsidR="0051008B">
        <w:rPr>
          <w:lang w:bidi="ar-EG"/>
        </w:rPr>
        <w:t xml:space="preserve"> </w:t>
      </w:r>
      <w:r w:rsidRPr="5E096D55" w:rsidR="0051008B">
        <w:rPr>
          <w:lang w:bidi="ar-EG"/>
        </w:rPr>
        <w:t>immediately</w:t>
      </w:r>
      <w:r w:rsidRPr="5E096D55" w:rsidR="00334959">
        <w:rPr>
          <w:lang w:bidi="ar-EG"/>
        </w:rPr>
        <w:t xml:space="preserve"> following</w:t>
      </w:r>
      <w:r w:rsidRPr="5E096D55" w:rsidR="00334959">
        <w:rPr>
          <w:lang w:bidi="ar-EG"/>
        </w:rPr>
        <w:t xml:space="preserve">. </w:t>
      </w:r>
      <w:r w:rsidRPr="5E096D55" w:rsidR="63CE2174">
        <w:rPr>
          <w:lang w:bidi="ar-EG"/>
        </w:rPr>
        <w:t xml:space="preserve"> </w:t>
      </w:r>
      <w:r w:rsidRPr="5E096D55" w:rsidR="51E7541C">
        <w:rPr>
          <w:lang w:bidi="ar-EG"/>
        </w:rPr>
        <w:t xml:space="preserve">The responses will </w:t>
      </w:r>
      <w:r w:rsidRPr="5E096D55" w:rsidR="632191F4">
        <w:rPr>
          <w:lang w:bidi="ar-EG"/>
        </w:rPr>
        <w:t>also</w:t>
      </w:r>
      <w:r w:rsidRPr="5E096D55" w:rsidR="49CC6442">
        <w:rPr>
          <w:lang w:bidi="ar-EG"/>
        </w:rPr>
        <w:t xml:space="preserve"> </w:t>
      </w:r>
      <w:r w:rsidRPr="5E096D55" w:rsidR="51E7541C">
        <w:rPr>
          <w:lang w:bidi="ar-EG"/>
        </w:rPr>
        <w:t xml:space="preserve">be emailed to the individuals who </w:t>
      </w:r>
      <w:r w:rsidRPr="5E096D55" w:rsidR="51E7541C">
        <w:rPr>
          <w:lang w:bidi="ar-EG"/>
        </w:rPr>
        <w:t>submitted</w:t>
      </w:r>
      <w:r w:rsidRPr="5E096D55" w:rsidR="51E7541C">
        <w:rPr>
          <w:lang w:bidi="ar-EG"/>
        </w:rPr>
        <w:t xml:space="preserve"> the questions</w:t>
      </w:r>
      <w:r w:rsidRPr="5E096D55" w:rsidR="00DC2718">
        <w:rPr>
          <w:lang w:bidi="ar-EG"/>
        </w:rPr>
        <w:t>․</w:t>
      </w:r>
    </w:p>
    <w:p w:rsidR="0E2A4A20" w:rsidP="0E2A4A20" w:rsidRDefault="0E2A4A20" w14:paraId="297915C1" w14:textId="6A60ADB3" w14:noSpellErr="1">
      <w:pPr>
        <w:widowControl w:val="0"/>
        <w:rPr>
          <w:lang w:bidi="ar-EG"/>
        </w:rPr>
      </w:pPr>
    </w:p>
    <w:p w:rsidR="0679B457" w:rsidP="0E2A4A20" w:rsidRDefault="0679B457" w14:paraId="3C238100" w14:textId="227AB1D1" w14:noSpellErr="1">
      <w:pPr>
        <w:widowControl w:val="0"/>
        <w:rPr>
          <w:lang w:bidi="ar-EG"/>
        </w:rPr>
      </w:pPr>
      <w:r w:rsidRPr="5E096D55" w:rsidR="0679B457">
        <w:rPr>
          <w:lang w:bidi="ar-EG"/>
        </w:rPr>
        <w:t xml:space="preserve">The deadline for </w:t>
      </w:r>
      <w:r w:rsidRPr="5E096D55" w:rsidR="0679B457">
        <w:rPr>
          <w:lang w:bidi="ar-EG"/>
        </w:rPr>
        <w:t>submitting</w:t>
      </w:r>
      <w:r w:rsidRPr="5E096D55" w:rsidR="0679B457">
        <w:rPr>
          <w:lang w:bidi="ar-EG"/>
        </w:rPr>
        <w:t xml:space="preserve"> full applications i</w:t>
      </w:r>
      <w:r w:rsidRPr="5E096D55" w:rsidR="0679B457">
        <w:rPr>
          <w:lang w:bidi="ar-EG"/>
        </w:rPr>
        <w:t xml:space="preserve">s </w:t>
      </w:r>
      <w:r w:rsidRPr="5E096D55" w:rsidR="0679B457">
        <w:rPr>
          <w:lang w:bidi="ar-EG"/>
        </w:rPr>
        <w:t>1</w:t>
      </w:r>
      <w:r w:rsidRPr="5E096D55" w:rsidR="6F2D0EBB">
        <w:rPr>
          <w:lang w:bidi="ar-EG"/>
        </w:rPr>
        <w:t>9</w:t>
      </w:r>
      <w:r w:rsidRPr="5E096D55" w:rsidR="0679B457">
        <w:rPr>
          <w:lang w:bidi="ar-EG"/>
        </w:rPr>
        <w:t xml:space="preserve"> Feb</w:t>
      </w:r>
      <w:r w:rsidRPr="5E096D55" w:rsidR="0679B457">
        <w:rPr>
          <w:lang w:bidi="ar-EG"/>
        </w:rPr>
        <w:t>ruary 2025.</w:t>
      </w:r>
    </w:p>
    <w:p w:rsidR="00733693" w:rsidP="00AF0190" w:rsidRDefault="00733693" w14:paraId="7E8D2405" w14:textId="77777777">
      <w:pPr>
        <w:widowControl w:val="0"/>
        <w:rPr>
          <w:lang w:bidi="ar-EG"/>
        </w:rPr>
      </w:pPr>
    </w:p>
    <w:p w:rsidR="0444F907" w:rsidP="00AF0190" w:rsidRDefault="3404DBE2" w14:paraId="597BB79A" w14:textId="4000ECE7">
      <w:pPr>
        <w:widowControl w:val="0"/>
        <w:rPr>
          <w:lang w:bidi="ar-EG"/>
        </w:rPr>
      </w:pPr>
      <w:r w:rsidR="3404DBE2">
        <w:rPr/>
        <w:t>The Activity and Chemonics employees may not ask for, and applicants are prohibited from offering, any money, fee, commission</w:t>
      </w:r>
      <w:r w:rsidR="4CEC96CE">
        <w:rPr/>
        <w:t xml:space="preserve">, </w:t>
      </w:r>
      <w:r w:rsidR="59D902BD">
        <w:rPr/>
        <w:t>credit, gift, gratuity, thing</w:t>
      </w:r>
      <w:r w:rsidR="601A548F">
        <w:rPr/>
        <w:t xml:space="preserve"> of value, or compensation to obtain or reward improper favorable treatment </w:t>
      </w:r>
      <w:r w:rsidR="601A548F">
        <w:rPr/>
        <w:t>regarding</w:t>
      </w:r>
      <w:r w:rsidR="601A548F">
        <w:rPr/>
        <w:t xml:space="preserve"> this solicitation. Any improper request from a project employee should be reported to the chief of party </w:t>
      </w:r>
      <w:r w:rsidR="4EE34E7A">
        <w:rPr/>
        <w:t>or</w:t>
      </w:r>
      <w:r w:rsidRPr="45D6CB97" w:rsidR="4EE34E7A">
        <w:rPr>
          <w:color w:val="1F487C"/>
        </w:rPr>
        <w:t xml:space="preserve"> </w:t>
      </w:r>
      <w:hyperlink r:id="Re157411e46c7469f">
        <w:r w:rsidRPr="45D6CB97" w:rsidR="3EC9BAB2">
          <w:rPr>
            <w:rStyle w:val="Hyperlink"/>
          </w:rPr>
          <w:t>B</w:t>
        </w:r>
        <w:r w:rsidRPr="45D6CB97" w:rsidR="6EBB0D4A">
          <w:rPr>
            <w:rStyle w:val="Hyperlink"/>
          </w:rPr>
          <w:t>usinessConduct@chemonics.com</w:t>
        </w:r>
      </w:hyperlink>
      <w:r w:rsidR="6D360B8E">
        <w:rPr/>
        <w:t xml:space="preserve"> .</w:t>
      </w:r>
    </w:p>
    <w:p w:rsidR="70DE38C6" w:rsidP="7622687F" w:rsidRDefault="70DE38C6" w14:paraId="213A6828" w14:textId="57098D80">
      <w:pPr>
        <w:pStyle w:val="NormalWeb"/>
        <w:widowControl w:val="0"/>
        <w:rPr>
          <w:i/>
          <w:iCs/>
          <w:highlight w:val="lightGray"/>
        </w:rPr>
      </w:pPr>
      <w:r>
        <w:t xml:space="preserve">Annexes included </w:t>
      </w:r>
      <w:r w:rsidR="549895BA">
        <w:t>in</w:t>
      </w:r>
      <w:r>
        <w:t xml:space="preserve"> this Request for Applications:</w:t>
      </w:r>
      <w:r w:rsidR="0672224E">
        <w:t xml:space="preserve"> </w:t>
      </w:r>
    </w:p>
    <w:p w:rsidR="69AD497E" w:rsidP="7622687F" w:rsidRDefault="69AD497E" w14:paraId="12AF48A1" w14:textId="406C32B6">
      <w:pPr>
        <w:pStyle w:val="NormalWeb"/>
        <w:widowControl w:val="0"/>
        <w:numPr>
          <w:ilvl w:val="0"/>
          <w:numId w:val="2"/>
        </w:numPr>
        <w:rPr>
          <w:i/>
          <w:iCs/>
        </w:rPr>
      </w:pPr>
      <w:r w:rsidRPr="7622687F">
        <w:rPr>
          <w:b/>
          <w:bCs/>
        </w:rPr>
        <w:t xml:space="preserve">Annex </w:t>
      </w:r>
      <w:r w:rsidRPr="7622687F" w:rsidR="5DE3DA9E">
        <w:rPr>
          <w:b/>
          <w:bCs/>
        </w:rPr>
        <w:t>A</w:t>
      </w:r>
      <w:r w:rsidR="5DE3DA9E">
        <w:t xml:space="preserve"> </w:t>
      </w:r>
      <w:r>
        <w:t xml:space="preserve">- </w:t>
      </w:r>
      <w:r w:rsidR="736D26AA">
        <w:t xml:space="preserve">Grant Application Form </w:t>
      </w:r>
      <w:r w:rsidR="0C18BA92">
        <w:t>(to be completed by applicants)</w:t>
      </w:r>
    </w:p>
    <w:p w:rsidR="58BCD0B9" w:rsidP="7622687F" w:rsidRDefault="58BCD0B9" w14:paraId="22BF90A3" w14:textId="16E1E3A0">
      <w:pPr>
        <w:pStyle w:val="NormalWeb"/>
        <w:widowControl w:val="0"/>
        <w:numPr>
          <w:ilvl w:val="0"/>
          <w:numId w:val="2"/>
        </w:numPr>
      </w:pPr>
      <w:r w:rsidRPr="7622687F">
        <w:rPr>
          <w:b/>
          <w:bCs/>
        </w:rPr>
        <w:t xml:space="preserve">Annex </w:t>
      </w:r>
      <w:r w:rsidRPr="7622687F" w:rsidR="655B509F">
        <w:rPr>
          <w:b/>
          <w:bCs/>
        </w:rPr>
        <w:t>B</w:t>
      </w:r>
      <w:r w:rsidR="5DE3DA9E">
        <w:t xml:space="preserve"> </w:t>
      </w:r>
      <w:r w:rsidR="736D26AA">
        <w:t>– Grant Application Budget Form</w:t>
      </w:r>
      <w:r w:rsidR="411D4C48">
        <w:t xml:space="preserve"> </w:t>
      </w:r>
      <w:r w:rsidR="0C18BA92">
        <w:t>(to be completed by applicants)</w:t>
      </w:r>
    </w:p>
    <w:p w:rsidR="19B55143" w:rsidP="7622687F" w:rsidRDefault="19B55143" w14:paraId="34427D05" w14:textId="6E23FDEA">
      <w:pPr>
        <w:pStyle w:val="NormalWeb"/>
        <w:widowControl w:val="0"/>
        <w:numPr>
          <w:ilvl w:val="0"/>
          <w:numId w:val="2"/>
        </w:numPr>
      </w:pPr>
      <w:r w:rsidRPr="7622687F">
        <w:rPr>
          <w:b/>
          <w:bCs/>
        </w:rPr>
        <w:t xml:space="preserve">Annex </w:t>
      </w:r>
      <w:r w:rsidRPr="7622687F" w:rsidR="64ECFD4A">
        <w:rPr>
          <w:b/>
          <w:bCs/>
        </w:rPr>
        <w:t>C</w:t>
      </w:r>
      <w:r w:rsidR="5ED2567C">
        <w:t xml:space="preserve"> </w:t>
      </w:r>
      <w:r w:rsidR="26610FF8">
        <w:t xml:space="preserve">– Implementation </w:t>
      </w:r>
      <w:r w:rsidR="189E8ACD">
        <w:t>Timeline</w:t>
      </w:r>
      <w:r w:rsidR="76A8449A">
        <w:t xml:space="preserve"> (to be completed by applicants)</w:t>
      </w:r>
      <w:r w:rsidR="632ADA56">
        <w:t xml:space="preserve"> </w:t>
      </w:r>
    </w:p>
    <w:p w:rsidR="4B2541A1" w:rsidP="7622687F" w:rsidRDefault="4B2541A1" w14:paraId="412F984F" w14:textId="3C1D0DF0">
      <w:pPr>
        <w:pStyle w:val="NormalWeb"/>
        <w:widowControl w:val="0"/>
        <w:numPr>
          <w:ilvl w:val="0"/>
          <w:numId w:val="2"/>
        </w:numPr>
      </w:pPr>
      <w:r w:rsidRPr="7622687F">
        <w:rPr>
          <w:b/>
          <w:bCs/>
        </w:rPr>
        <w:t xml:space="preserve">Annex D – </w:t>
      </w:r>
      <w:r w:rsidR="189E8ACD">
        <w:t>Grantee Monitoring and Evaluation Indicators and Results Form</w:t>
      </w:r>
      <w:r w:rsidR="50DB9272">
        <w:t xml:space="preserve"> (to be completed by applicants)</w:t>
      </w:r>
      <w:r w:rsidR="189E8ACD">
        <w:t xml:space="preserve"> </w:t>
      </w:r>
    </w:p>
    <w:p w:rsidR="43D19AF8" w:rsidP="7622687F" w:rsidRDefault="43D19AF8" w14:paraId="16A7B357" w14:textId="30DC4DA1">
      <w:pPr>
        <w:pStyle w:val="NormalWeb"/>
        <w:widowControl w:val="0"/>
        <w:numPr>
          <w:ilvl w:val="0"/>
          <w:numId w:val="2"/>
        </w:numPr>
      </w:pPr>
      <w:r w:rsidRPr="7622687F">
        <w:rPr>
          <w:b/>
          <w:bCs/>
        </w:rPr>
        <w:t xml:space="preserve">Annex </w:t>
      </w:r>
      <w:r w:rsidRPr="7622687F" w:rsidR="08226ED3">
        <w:rPr>
          <w:b/>
          <w:bCs/>
        </w:rPr>
        <w:t>E</w:t>
      </w:r>
      <w:r w:rsidRPr="7622687F" w:rsidR="1FE70B78">
        <w:rPr>
          <w:b/>
          <w:bCs/>
        </w:rPr>
        <w:t xml:space="preserve"> </w:t>
      </w:r>
      <w:r w:rsidR="25E6575C">
        <w:t>– Applicant Self-Assessment Form</w:t>
      </w:r>
      <w:r w:rsidR="2E8F0DDD">
        <w:t xml:space="preserve"> </w:t>
      </w:r>
      <w:r w:rsidR="0BD764EF">
        <w:t>(to be completed by applicants)</w:t>
      </w:r>
    </w:p>
    <w:p w:rsidR="65EC6E9F" w:rsidP="65EC6E9F" w:rsidRDefault="65EC6E9F" w14:paraId="358CE0C8" w14:textId="0C4632E3">
      <w:pPr>
        <w:pStyle w:val="NormalWeb"/>
        <w:widowControl w:val="0"/>
        <w:spacing w:before="0" w:beforeAutospacing="0" w:after="0" w:afterAutospacing="0"/>
        <w:rPr>
          <w:b/>
          <w:bCs/>
        </w:rPr>
      </w:pPr>
    </w:p>
    <w:p w:rsidRPr="00F76F38" w:rsidR="00F76F38" w:rsidP="5B545038" w:rsidRDefault="5EEF933A" w14:paraId="70B39252" w14:textId="7682BDFE">
      <w:pPr>
        <w:pStyle w:val="NormalWeb"/>
        <w:widowControl w:val="0"/>
        <w:spacing w:before="0" w:beforeAutospacing="0" w:after="0" w:afterAutospacing="0"/>
      </w:pPr>
      <w:r w:rsidRPr="5B545038">
        <w:rPr>
          <w:b/>
          <w:bCs/>
        </w:rPr>
        <w:t xml:space="preserve">Mandatory and Required </w:t>
      </w:r>
      <w:r w:rsidR="0BC0E6B7">
        <w:t>a</w:t>
      </w:r>
      <w:r>
        <w:t>s Applicable Standard Provisions (for information only):</w:t>
      </w:r>
    </w:p>
    <w:p w:rsidRPr="00F76F38" w:rsidR="00F76F38" w:rsidP="01421CAE" w:rsidRDefault="0BD12A0E" w14:paraId="34014D8C" w14:textId="77777777">
      <w:pPr>
        <w:pStyle w:val="NormalWeb"/>
        <w:widowControl w:val="0"/>
        <w:numPr>
          <w:ilvl w:val="0"/>
          <w:numId w:val="23"/>
        </w:numPr>
        <w:tabs>
          <w:tab w:val="left" w:pos="360"/>
        </w:tabs>
        <w:spacing w:before="0" w:beforeAutospacing="0" w:after="0" w:afterAutospacing="0"/>
        <w:ind w:left="360" w:firstLine="0"/>
        <w:rPr>
          <w:u w:val="single"/>
        </w:rPr>
      </w:pPr>
      <w:r>
        <w:t xml:space="preserve">Standard Provisions for U.S. and Non-U.S. Nongovernmental organizations receiving a fixed amount award can be accessed through the following URL: </w:t>
      </w:r>
    </w:p>
    <w:p w:rsidRPr="00F76F38" w:rsidR="00F76F38" w:rsidP="01421CAE" w:rsidRDefault="0BD12A0E" w14:paraId="3108D425" w14:textId="3B52EF3C">
      <w:pPr>
        <w:pStyle w:val="NormalWeb"/>
        <w:widowControl w:val="0"/>
        <w:spacing w:before="0" w:beforeAutospacing="0" w:after="0" w:afterAutospacing="0"/>
        <w:ind w:firstLine="360"/>
      </w:pPr>
      <w:hyperlink w:history="1" r:id="rId14">
        <w:r w:rsidRPr="01421CAE">
          <w:rPr>
            <w:rStyle w:val="Hyperlink"/>
          </w:rPr>
          <w:t>https://www.usaid.gov/about-us/agency-policy/series-300/references-chapter/303mat</w:t>
        </w:r>
      </w:hyperlink>
      <w:r>
        <w:t xml:space="preserve"> </w:t>
      </w:r>
    </w:p>
    <w:p w:rsidRPr="00F76F38" w:rsidR="00F76F38" w:rsidP="01421CAE" w:rsidRDefault="0BD12A0E" w14:paraId="36390989" w14:textId="169739C2">
      <w:pPr>
        <w:pStyle w:val="NormalWeb"/>
        <w:widowControl w:val="0"/>
        <w:numPr>
          <w:ilvl w:val="0"/>
          <w:numId w:val="23"/>
        </w:numPr>
        <w:spacing w:before="0" w:beforeAutospacing="0" w:after="0" w:afterAutospacing="0"/>
        <w:ind w:left="360" w:firstLine="0"/>
      </w:pPr>
      <w:r>
        <w:t xml:space="preserve">Standard Provisions for Non-U.S., Nongovernmental recipients receiving all other types of grants can be accessed through the following URL: </w:t>
      </w:r>
    </w:p>
    <w:p w:rsidRPr="00F76F38" w:rsidR="00F76F38" w:rsidP="01421CAE" w:rsidRDefault="0BD12A0E" w14:paraId="452F9C91" w14:textId="4DD107EF">
      <w:pPr>
        <w:pStyle w:val="NormalWeb"/>
        <w:widowControl w:val="0"/>
        <w:spacing w:before="0" w:beforeAutospacing="0" w:after="0" w:afterAutospacing="0"/>
        <w:ind w:firstLine="360"/>
      </w:pPr>
      <w:hyperlink w:history="1" r:id="rId15">
        <w:r w:rsidRPr="01421CAE">
          <w:rPr>
            <w:rStyle w:val="Hyperlink"/>
          </w:rPr>
          <w:t>https://www.usaid.gov/about-us/agency-policy/series-300/references-chapter/303mab</w:t>
        </w:r>
      </w:hyperlink>
      <w:r>
        <w:t xml:space="preserve"> </w:t>
      </w:r>
    </w:p>
    <w:p w:rsidR="01421CAE" w:rsidP="01421CAE" w:rsidRDefault="01421CAE" w14:paraId="327A2F31" w14:textId="19153E82">
      <w:pPr>
        <w:pStyle w:val="NormalWeb"/>
        <w:widowControl w:val="0"/>
        <w:spacing w:before="0" w:beforeAutospacing="0" w:after="0" w:afterAutospacing="0"/>
        <w:rPr>
          <w:b/>
          <w:bCs/>
        </w:rPr>
      </w:pPr>
    </w:p>
    <w:p w:rsidR="00904B6D" w:rsidP="01421CAE" w:rsidRDefault="131370ED" w14:paraId="350ABF34" w14:textId="5D5315BB">
      <w:pPr>
        <w:pStyle w:val="NormalWeb"/>
        <w:widowControl w:val="0"/>
        <w:spacing w:before="0" w:beforeAutospacing="0" w:after="0" w:afterAutospacing="0"/>
        <w:rPr>
          <w:b/>
          <w:bCs/>
        </w:rPr>
      </w:pPr>
      <w:r w:rsidRPr="01421CAE">
        <w:rPr>
          <w:b/>
          <w:bCs/>
        </w:rPr>
        <w:t>SECTION I. PROGRAM DESCRIPTION</w:t>
      </w:r>
    </w:p>
    <w:p w:rsidRPr="0040403B" w:rsidR="7CB942D6" w:rsidP="45D6CB97" w:rsidRDefault="23990268" w14:paraId="2020A578" w14:textId="1528D73A">
      <w:pPr>
        <w:pStyle w:val="NormalWeb"/>
        <w:widowControl w:val="0"/>
        <w:rPr>
          <w:b w:val="1"/>
          <w:bCs w:val="1"/>
        </w:rPr>
      </w:pPr>
      <w:r w:rsidRPr="45D6CB97" w:rsidR="23990268">
        <w:rPr>
          <w:b w:val="1"/>
          <w:bCs w:val="1"/>
        </w:rPr>
        <w:t>I</w:t>
      </w:r>
      <w:r w:rsidRPr="45D6CB97" w:rsidR="13E97473">
        <w:rPr>
          <w:b w:val="1"/>
          <w:bCs w:val="1"/>
        </w:rPr>
        <w:t xml:space="preserve">A. </w:t>
      </w:r>
      <w:r>
        <w:tab/>
      </w:r>
      <w:r w:rsidRPr="45D6CB97" w:rsidR="13E97473">
        <w:rPr>
          <w:b w:val="1"/>
          <w:bCs w:val="1"/>
        </w:rPr>
        <w:t>OBJECTIVE</w:t>
      </w:r>
    </w:p>
    <w:p w:rsidR="22A8A8C3" w:rsidP="22A8A8C3" w:rsidRDefault="7474821D" w14:paraId="7C95DCCF" w14:textId="05FF4EE0">
      <w:pPr>
        <w:widowControl w:val="0"/>
      </w:pPr>
      <w:r w:rsidR="7474821D">
        <w:rPr/>
        <w:t xml:space="preserve">The USAID Strategic Communications Support Activity, implemented by Chemonics International, is seeking grant applications </w:t>
      </w:r>
      <w:r w:rsidR="6C71288E">
        <w:rPr/>
        <w:t>aimed</w:t>
      </w:r>
      <w:r w:rsidR="7474821D">
        <w:rPr/>
        <w:t xml:space="preserve"> </w:t>
      </w:r>
      <w:r w:rsidR="4DC9A152">
        <w:rPr/>
        <w:t xml:space="preserve">at </w:t>
      </w:r>
      <w:r w:rsidR="2FBCB48C">
        <w:rPr/>
        <w:t xml:space="preserve">improving </w:t>
      </w:r>
      <w:r w:rsidR="2FBCB48C">
        <w:rPr/>
        <w:t>communications</w:t>
      </w:r>
      <w:r w:rsidR="390E011B">
        <w:rPr/>
        <w:t xml:space="preserve"> </w:t>
      </w:r>
      <w:r w:rsidR="4A9DB639">
        <w:rPr/>
        <w:t xml:space="preserve"> around</w:t>
      </w:r>
      <w:r w:rsidR="4A9DB639">
        <w:rPr/>
        <w:t xml:space="preserve"> </w:t>
      </w:r>
      <w:r w:rsidR="17E77132">
        <w:rPr/>
        <w:t>state</w:t>
      </w:r>
      <w:r w:rsidR="4A9DB639">
        <w:rPr/>
        <w:t xml:space="preserve"> </w:t>
      </w:r>
      <w:r w:rsidR="4A9DB639">
        <w:rPr/>
        <w:t>reforms</w:t>
      </w:r>
      <w:r w:rsidR="129BB0C0">
        <w:rPr/>
        <w:t xml:space="preserve">, </w:t>
      </w:r>
      <w:r w:rsidR="0F0AD3FD">
        <w:rPr/>
        <w:t xml:space="preserve"> </w:t>
      </w:r>
      <w:r w:rsidR="1C553189">
        <w:rPr/>
        <w:t>enhancing</w:t>
      </w:r>
      <w:r w:rsidR="335B5CE3">
        <w:rPr/>
        <w:t xml:space="preserve"> </w:t>
      </w:r>
      <w:r w:rsidR="4DC9A152">
        <w:rPr/>
        <w:t>public understanding</w:t>
      </w:r>
      <w:r w:rsidR="36C61FE4">
        <w:rPr/>
        <w:t xml:space="preserve"> </w:t>
      </w:r>
      <w:r w:rsidR="4DC9A152">
        <w:rPr/>
        <w:t xml:space="preserve">and participation in </w:t>
      </w:r>
      <w:r w:rsidR="1AED4E4D">
        <w:rPr/>
        <w:t>GOAM</w:t>
      </w:r>
      <w:r w:rsidR="4DC9A152">
        <w:rPr/>
        <w:t xml:space="preserve"> initiatives. </w:t>
      </w:r>
    </w:p>
    <w:p w:rsidR="22A8A8C3" w:rsidP="22A8A8C3" w:rsidRDefault="22A8A8C3" w14:paraId="485A4A4C" w14:textId="3E383DD0">
      <w:pPr>
        <w:widowControl w:val="0"/>
      </w:pPr>
    </w:p>
    <w:p w:rsidR="004E3C17" w:rsidP="0444F907" w:rsidRDefault="72556BAC" w14:paraId="00A3822B" w14:textId="262646F4">
      <w:pPr>
        <w:widowControl w:val="0"/>
      </w:pPr>
      <w:r w:rsidR="72556BAC">
        <w:rPr/>
        <w:t xml:space="preserve">The Activity </w:t>
      </w:r>
      <w:r w:rsidR="2D47086F">
        <w:rPr/>
        <w:t xml:space="preserve">is </w:t>
      </w:r>
      <w:r w:rsidR="00143AD5">
        <w:rPr/>
        <w:t xml:space="preserve">planning to </w:t>
      </w:r>
      <w:r w:rsidR="2D47086F">
        <w:rPr/>
        <w:t xml:space="preserve">award grants </w:t>
      </w:r>
      <w:r w:rsidR="2D47086F">
        <w:rPr/>
        <w:t xml:space="preserve">to </w:t>
      </w:r>
      <w:r w:rsidR="46E4053B">
        <w:rPr/>
        <w:t xml:space="preserve"> </w:t>
      </w:r>
      <w:r w:rsidR="006C2F62">
        <w:rPr/>
        <w:t>local</w:t>
      </w:r>
      <w:r w:rsidR="006C2F62">
        <w:rPr/>
        <w:t xml:space="preserve"> </w:t>
      </w:r>
      <w:r w:rsidR="7B885E07">
        <w:rPr/>
        <w:t>CSOs</w:t>
      </w:r>
      <w:r w:rsidR="46E4053B">
        <w:rPr/>
        <w:t>, media outlets,</w:t>
      </w:r>
      <w:r w:rsidR="20A48FFE">
        <w:rPr/>
        <w:t xml:space="preserve"> academic institutions, </w:t>
      </w:r>
      <w:r w:rsidR="48E76BDB">
        <w:rPr/>
        <w:t>private sector entities directly contributing to the RFA objectives</w:t>
      </w:r>
      <w:r w:rsidR="45BCE028">
        <w:rPr/>
        <w:t xml:space="preserve"> and</w:t>
      </w:r>
      <w:r w:rsidR="3A4B1701">
        <w:rPr/>
        <w:t xml:space="preserve"> with a demonstrable social impa</w:t>
      </w:r>
      <w:r w:rsidR="4B046069">
        <w:rPr/>
        <w:t>ct with the aim:</w:t>
      </w:r>
    </w:p>
    <w:p w:rsidR="74BED22D" w:rsidP="6723107D" w:rsidRDefault="70E29A13" w14:paraId="6F045E78" w14:textId="2693DF55">
      <w:pPr>
        <w:pStyle w:val="ListParagraph"/>
        <w:widowControl w:val="0"/>
        <w:numPr>
          <w:ilvl w:val="0"/>
          <w:numId w:val="21"/>
        </w:numPr>
      </w:pPr>
      <w:r>
        <w:t>To e</w:t>
      </w:r>
      <w:r w:rsidR="74BED22D">
        <w:t>nhance awareness on diverse policy areas and key institutional reforms to ensure citizen-centered communications and public outreach efforts of GOAM aimed at fostering its transparency;</w:t>
      </w:r>
    </w:p>
    <w:p w:rsidR="0444F907" w:rsidP="6723107D" w:rsidRDefault="0444F907" w14:paraId="53029591" w14:textId="4644CD9B">
      <w:pPr>
        <w:widowControl w:val="0"/>
      </w:pPr>
    </w:p>
    <w:p w:rsidR="6557A17B" w:rsidP="00D35F62" w:rsidRDefault="6557A17B" w14:paraId="26B3D120" w14:textId="61F29DB6">
      <w:pPr>
        <w:pStyle w:val="ListParagraph"/>
        <w:widowControl w:val="0"/>
        <w:numPr>
          <w:ilvl w:val="0"/>
          <w:numId w:val="7"/>
        </w:numPr>
        <w:rPr/>
      </w:pPr>
      <w:r w:rsidR="6557A17B">
        <w:rPr/>
        <w:t xml:space="preserve">To promote effective two-way communications channels that address feedback gaps and </w:t>
      </w:r>
      <w:r w:rsidR="6557A17B">
        <w:rPr/>
        <w:t>facilitate</w:t>
      </w:r>
      <w:r w:rsidR="6557A17B">
        <w:rPr/>
        <w:t xml:space="preserve"> informed interactions </w:t>
      </w:r>
      <w:r w:rsidR="6557A17B">
        <w:rPr/>
        <w:t>in an effort to</w:t>
      </w:r>
      <w:r w:rsidR="6557A17B">
        <w:rPr/>
        <w:t xml:space="preserve"> encourage citizen engagement and improved GOAM responsiveness in relation to a specific aspect of government reform and/or public engagement.</w:t>
      </w:r>
    </w:p>
    <w:p w:rsidR="004E3C17" w:rsidP="0BE502D2" w:rsidRDefault="004E3C17" w14:paraId="5935B502" w14:textId="6933013A">
      <w:pPr>
        <w:widowControl w:val="0"/>
        <w:rPr>
          <w:highlight w:val="yellow"/>
        </w:rPr>
      </w:pPr>
    </w:p>
    <w:p w:rsidR="004E3C17" w:rsidP="0BE502D2" w:rsidRDefault="7EC2C574" w14:paraId="3AEA05CF" w14:textId="1D609A61">
      <w:pPr>
        <w:widowControl w:val="0"/>
      </w:pPr>
      <w:r w:rsidR="7EC2C574">
        <w:rPr/>
        <w:t xml:space="preserve">The grant projects must align with the </w:t>
      </w:r>
      <w:r w:rsidR="7EC2C574">
        <w:rPr/>
        <w:t>objectives</w:t>
      </w:r>
      <w:r w:rsidR="7EC2C574">
        <w:rPr/>
        <w:t xml:space="preserve"> of the Activity</w:t>
      </w:r>
      <w:r w:rsidR="00143AD5">
        <w:rPr/>
        <w:t xml:space="preserve"> outlined below</w:t>
      </w:r>
      <w:r w:rsidR="7EC2C574">
        <w:rPr/>
        <w:t xml:space="preserve"> and support the focus area of Component 3</w:t>
      </w:r>
      <w:r w:rsidR="7DD92A57">
        <w:rPr/>
        <w:t>, which is</w:t>
      </w:r>
      <w:r w:rsidR="7EC2C574">
        <w:rPr/>
        <w:t xml:space="preserve"> promoting citizen-centered strategic communications and public outreach.</w:t>
      </w:r>
    </w:p>
    <w:p w:rsidR="004E3C17" w:rsidP="0BE502D2" w:rsidRDefault="004E3C17" w14:paraId="72C1F126" w14:textId="265FCE12">
      <w:pPr>
        <w:widowControl w:val="0"/>
        <w:rPr>
          <w:highlight w:val="yellow"/>
        </w:rPr>
      </w:pPr>
    </w:p>
    <w:p w:rsidR="004E3C17" w:rsidP="0444F907" w:rsidRDefault="19861AA7" w14:paraId="1D0F9D2A" w14:textId="257CB45E">
      <w:pPr>
        <w:widowControl w:val="0"/>
      </w:pPr>
      <w:r>
        <w:t>The pr</w:t>
      </w:r>
      <w:r w:rsidR="0A2EE256">
        <w:t>oposed</w:t>
      </w:r>
      <w:r>
        <w:t xml:space="preserve"> grant projects </w:t>
      </w:r>
      <w:r w:rsidR="598F4CD4">
        <w:t>should</w:t>
      </w:r>
      <w:r>
        <w:t xml:space="preserve"> include interventions</w:t>
      </w:r>
      <w:r w:rsidR="4955EE70">
        <w:t xml:space="preserve"> that</w:t>
      </w:r>
      <w:r w:rsidR="695EFCC6">
        <w:t>:</w:t>
      </w:r>
    </w:p>
    <w:p w:rsidR="34C77539" w:rsidP="00D35F62" w:rsidRDefault="34C77539" w14:paraId="67B53440" w14:textId="3ADEF526">
      <w:pPr>
        <w:pStyle w:val="ListParagraph"/>
        <w:widowControl w:val="0"/>
        <w:numPr>
          <w:ilvl w:val="0"/>
          <w:numId w:val="16"/>
        </w:numPr>
      </w:pPr>
      <w:r>
        <w:t xml:space="preserve">Will </w:t>
      </w:r>
      <w:r w:rsidR="2BE7A04C">
        <w:t xml:space="preserve">enhance </w:t>
      </w:r>
      <w:r>
        <w:t>awareness o</w:t>
      </w:r>
      <w:r w:rsidR="67879CBF">
        <w:t>f</w:t>
      </w:r>
      <w:r>
        <w:t xml:space="preserve"> specific aspects of</w:t>
      </w:r>
      <w:r w:rsidR="41D020EB">
        <w:t xml:space="preserve"> </w:t>
      </w:r>
      <w:r w:rsidR="1EF14094">
        <w:t xml:space="preserve">key </w:t>
      </w:r>
      <w:r w:rsidR="6F1F08F0">
        <w:t xml:space="preserve">institutional </w:t>
      </w:r>
      <w:r>
        <w:t>reform</w:t>
      </w:r>
      <w:r w:rsidR="205A94A7">
        <w:t>s</w:t>
      </w:r>
      <w:r w:rsidR="55944A9F">
        <w:t xml:space="preserve"> by GOAM</w:t>
      </w:r>
      <w:r w:rsidR="2E401DDE">
        <w:t xml:space="preserve">, </w:t>
      </w:r>
      <w:r w:rsidR="7AE3D940">
        <w:t xml:space="preserve"> diverse polic</w:t>
      </w:r>
      <w:r w:rsidR="10AEFC44">
        <w:t>ies, programs, and activit</w:t>
      </w:r>
      <w:r w:rsidR="7F5B54B2">
        <w:t>y</w:t>
      </w:r>
      <w:r w:rsidR="7AE3D940">
        <w:t xml:space="preserve"> areas</w:t>
      </w:r>
      <w:r w:rsidR="04D299B3">
        <w:t>;</w:t>
      </w:r>
    </w:p>
    <w:p w:rsidR="65E9A55E" w:rsidP="00D35F62" w:rsidRDefault="02874BC6" w14:paraId="7A65FFD1" w14:textId="2A328650">
      <w:pPr>
        <w:pStyle w:val="ListParagraph"/>
        <w:widowControl w:val="0"/>
        <w:numPr>
          <w:ilvl w:val="0"/>
          <w:numId w:val="16"/>
        </w:numPr>
      </w:pPr>
      <w:r>
        <w:t>W</w:t>
      </w:r>
      <w:r w:rsidR="4AB93F9A">
        <w:t>ill</w:t>
      </w:r>
      <w:r w:rsidR="0550FE0A">
        <w:t xml:space="preserve"> support GOAM’s communications efforts and </w:t>
      </w:r>
      <w:r w:rsidDel="0047475D" w:rsidR="0550FE0A">
        <w:t xml:space="preserve">build </w:t>
      </w:r>
      <w:r w:rsidR="0047475D">
        <w:t>upon</w:t>
      </w:r>
      <w:r w:rsidR="0550FE0A">
        <w:t xml:space="preserve"> existing platforms, channels, frameworks</w:t>
      </w:r>
      <w:r w:rsidR="10F50801">
        <w:t>,</w:t>
      </w:r>
      <w:r w:rsidR="0550FE0A">
        <w:t xml:space="preserve"> and mechanisms for interactive discussions and approaches to generate stronger </w:t>
      </w:r>
      <w:r w:rsidR="4AB93F9A">
        <w:t>citizen</w:t>
      </w:r>
      <w:r w:rsidR="45D7E29D">
        <w:t xml:space="preserve"> participation</w:t>
      </w:r>
      <w:r w:rsidR="4A45770C">
        <w:t>,</w:t>
      </w:r>
    </w:p>
    <w:p w:rsidR="65E9A55E" w:rsidP="00D35F62" w:rsidRDefault="2CCB4A57" w14:paraId="76F35094" w14:textId="216B7BFB">
      <w:pPr>
        <w:pStyle w:val="ListParagraph"/>
        <w:widowControl w:val="0"/>
        <w:numPr>
          <w:ilvl w:val="0"/>
          <w:numId w:val="16"/>
        </w:numPr>
      </w:pPr>
      <w:r>
        <w:t>W</w:t>
      </w:r>
      <w:r w:rsidR="230D2363">
        <w:t>ill</w:t>
      </w:r>
      <w:r w:rsidR="53BDCCDA">
        <w:t xml:space="preserve"> engage multiple stakeholders and be designed to </w:t>
      </w:r>
      <w:r w:rsidR="230D2363">
        <w:t>e</w:t>
      </w:r>
      <w:r w:rsidR="11D00DA2">
        <w:t>nhance</w:t>
      </w:r>
      <w:r w:rsidR="53BDCCDA">
        <w:t xml:space="preserve"> effective collaboration and coordination among those engaged, including </w:t>
      </w:r>
      <w:r w:rsidR="6DF7A9F3">
        <w:t>GOAM</w:t>
      </w:r>
      <w:r w:rsidR="725D3E8C">
        <w:t>,</w:t>
      </w:r>
      <w:r w:rsidR="53BDCCDA">
        <w:t xml:space="preserve"> at all levels, citizenry, CSOs, media outlets, the private sector, academia</w:t>
      </w:r>
      <w:r w:rsidR="622BB07A">
        <w:t>,</w:t>
      </w:r>
      <w:r w:rsidR="53BDCCDA">
        <w:t xml:space="preserve"> and others</w:t>
      </w:r>
      <w:r w:rsidR="63B947B5">
        <w:t>,</w:t>
      </w:r>
    </w:p>
    <w:p w:rsidR="65E9A55E" w:rsidP="00D35F62" w:rsidRDefault="17EDF24A" w14:paraId="788AA791" w14:textId="166F8C46">
      <w:pPr>
        <w:pStyle w:val="ListParagraph"/>
        <w:widowControl w:val="0"/>
        <w:numPr>
          <w:ilvl w:val="0"/>
          <w:numId w:val="16"/>
        </w:numPr>
      </w:pPr>
      <w:r>
        <w:t>W</w:t>
      </w:r>
      <w:r w:rsidR="2FCE6B9C">
        <w:t>ill</w:t>
      </w:r>
      <w:r w:rsidR="668C7E96">
        <w:t xml:space="preserve"> promote</w:t>
      </w:r>
      <w:r w:rsidR="69AC3F56">
        <w:t xml:space="preserve"> a</w:t>
      </w:r>
      <w:r w:rsidR="668C7E96">
        <w:t xml:space="preserve"> two-way communications culture and framework to strategically communicate with various target audiences through audience-tailored messages, tools</w:t>
      </w:r>
      <w:r w:rsidR="7CA97E88">
        <w:t xml:space="preserve"> and </w:t>
      </w:r>
      <w:r w:rsidR="668C7E96">
        <w:t>channels based on the specifics of communicated policies,</w:t>
      </w:r>
      <w:r w:rsidR="70286AD8">
        <w:t xml:space="preserve"> programs, and actions,</w:t>
      </w:r>
    </w:p>
    <w:p w:rsidR="65E9A55E" w:rsidP="00D35F62" w:rsidRDefault="021BDA5E" w14:paraId="650CC6C1" w14:textId="432BA9CD">
      <w:pPr>
        <w:widowControl w:val="0"/>
        <w:numPr>
          <w:ilvl w:val="0"/>
          <w:numId w:val="16"/>
        </w:numPr>
      </w:pPr>
      <w:r>
        <w:t>W</w:t>
      </w:r>
      <w:r w:rsidR="236388D6">
        <w:t>ill</w:t>
      </w:r>
      <w:r w:rsidR="20987538">
        <w:t xml:space="preserve"> identify and address gaps, hurdles, and challenges to effective</w:t>
      </w:r>
      <w:r w:rsidR="767905B5">
        <w:t xml:space="preserve"> two-way </w:t>
      </w:r>
      <w:r w:rsidR="7D95FB01">
        <w:t>communication</w:t>
      </w:r>
      <w:r w:rsidR="230FB729">
        <w:t>s</w:t>
      </w:r>
      <w:r w:rsidR="767905B5">
        <w:t xml:space="preserve"> and</w:t>
      </w:r>
      <w:r w:rsidR="20987538">
        <w:t xml:space="preserve"> government-citizen interaction</w:t>
      </w:r>
      <w:r w:rsidR="00110145">
        <w:t>.</w:t>
      </w:r>
    </w:p>
    <w:p w:rsidR="77B36506" w:rsidP="6723107D" w:rsidRDefault="77B36506" w14:paraId="4A5F826D" w14:textId="2111073B">
      <w:pPr>
        <w:widowControl w:val="0"/>
      </w:pPr>
    </w:p>
    <w:p w:rsidR="00DA0551" w:rsidP="0444F907" w:rsidRDefault="4BEDB690" w14:paraId="2E95EEF4" w14:textId="572ACC17">
      <w:pPr>
        <w:widowControl w:val="0"/>
        <w:jc w:val="both"/>
      </w:pPr>
      <w:r w:rsidRPr="45D6CB97" w:rsidR="4BEDB690">
        <w:rPr>
          <w:b w:val="1"/>
          <w:bCs w:val="1"/>
        </w:rPr>
        <w:t>I</w:t>
      </w:r>
      <w:r w:rsidRPr="45D6CB97" w:rsidR="1E972B1E">
        <w:rPr>
          <w:b w:val="1"/>
          <w:bCs w:val="1"/>
        </w:rPr>
        <w:t>B</w:t>
      </w:r>
      <w:r w:rsidR="1E972B1E">
        <w:rPr/>
        <w:t>.</w:t>
      </w:r>
      <w:r>
        <w:tab/>
      </w:r>
      <w:r w:rsidRPr="45D6CB97" w:rsidR="5953F4D0">
        <w:rPr>
          <w:b w:val="1"/>
          <w:bCs w:val="1"/>
        </w:rPr>
        <w:t>BACKGROUND</w:t>
      </w:r>
    </w:p>
    <w:p w:rsidR="00A77DFC" w:rsidP="0444F907" w:rsidRDefault="00A77DFC" w14:paraId="4B9648B2" w14:textId="77777777">
      <w:pPr>
        <w:widowControl w:val="0"/>
      </w:pPr>
    </w:p>
    <w:p w:rsidRPr="00DA0551" w:rsidR="3CC7FCEF" w:rsidP="0444F907" w:rsidRDefault="3A18B831" w14:paraId="46D7D9FB" w14:textId="3825D30E">
      <w:pPr>
        <w:widowControl w:val="0"/>
      </w:pPr>
      <w:r>
        <w:t xml:space="preserve">The USAID Strategic Communications Support Activity is a </w:t>
      </w:r>
      <w:r w:rsidR="41518493">
        <w:t>f</w:t>
      </w:r>
      <w:r w:rsidR="75EAECA2">
        <w:t>ive</w:t>
      </w:r>
      <w:r>
        <w:t xml:space="preserve">-year project financed by USAID and implemented by Chemonics International. </w:t>
      </w:r>
      <w:r w:rsidR="642576DF">
        <w:t xml:space="preserve">The Activity supports GOAM to build effective, streamlined, data-driven, and citizen-centered strategic communications systems, capacity, and practices. Specifically, the Activity </w:t>
      </w:r>
      <w:r w:rsidR="54BBEE97">
        <w:t>support</w:t>
      </w:r>
      <w:r w:rsidR="3C291EC0">
        <w:t>s</w:t>
      </w:r>
      <w:r w:rsidR="642576DF">
        <w:t xml:space="preserve"> </w:t>
      </w:r>
      <w:r w:rsidR="37DE9591">
        <w:t xml:space="preserve">GOAM in the following three main focus areas: </w:t>
      </w:r>
    </w:p>
    <w:p w:rsidRPr="00DA0551" w:rsidR="3CC7FCEF" w:rsidP="00D35F62" w:rsidRDefault="3CC7FCEF" w14:paraId="470DF3AF" w14:textId="644D4B38">
      <w:pPr>
        <w:pStyle w:val="ListParagraph"/>
        <w:widowControl w:val="0"/>
        <w:numPr>
          <w:ilvl w:val="0"/>
          <w:numId w:val="18"/>
        </w:numPr>
      </w:pPr>
      <w:r>
        <w:t xml:space="preserve">enable the institutional set-up and talent management of the public sector's streamlined strategic communications; </w:t>
      </w:r>
    </w:p>
    <w:p w:rsidRPr="00DA0551" w:rsidR="3CC7FCEF" w:rsidP="00D35F62" w:rsidRDefault="3CC7FCEF" w14:paraId="119BB557" w14:textId="02A376DB">
      <w:pPr>
        <w:pStyle w:val="ListParagraph"/>
        <w:widowControl w:val="0"/>
        <w:numPr>
          <w:ilvl w:val="0"/>
          <w:numId w:val="18"/>
        </w:numPr>
        <w:rPr/>
      </w:pPr>
      <w:r w:rsidR="3CC7FCEF">
        <w:rPr/>
        <w:t xml:space="preserve">ensure the public sector has institutionalized systems and </w:t>
      </w:r>
      <w:r w:rsidR="3CC7FCEF">
        <w:rPr/>
        <w:t>capacity</w:t>
      </w:r>
      <w:r w:rsidR="3CC7FCEF">
        <w:rPr/>
        <w:t xml:space="preserve"> for data-driven information management to inform strategic communications; </w:t>
      </w:r>
    </w:p>
    <w:p w:rsidRPr="00361081" w:rsidR="3CC7FCEF" w:rsidP="0BE502D2" w:rsidRDefault="3CC7FCEF" w14:paraId="5509950B" w14:textId="35C08BCD">
      <w:pPr>
        <w:pStyle w:val="ListParagraph"/>
        <w:widowControl w:val="0"/>
        <w:numPr>
          <w:ilvl w:val="0"/>
          <w:numId w:val="18"/>
        </w:numPr>
      </w:pPr>
      <w:r>
        <w:t>foster citizen-centered strategic communications and public outreach.</w:t>
      </w:r>
    </w:p>
    <w:p w:rsidRPr="008474E9" w:rsidR="00DA0551" w:rsidP="0444F907" w:rsidRDefault="00DA0551" w14:paraId="43BB16E8" w14:textId="77777777">
      <w:pPr>
        <w:widowControl w:val="0"/>
      </w:pPr>
    </w:p>
    <w:p w:rsidRPr="008474E9" w:rsidR="3CC7FCEF" w:rsidP="0444F907" w:rsidRDefault="3CC7FCEF" w14:paraId="13FC1CCC" w14:textId="739B0D0C">
      <w:pPr>
        <w:widowControl w:val="0"/>
        <w:jc w:val="both"/>
        <w:rPr>
          <w:color w:val="000000" w:themeColor="text1"/>
        </w:rPr>
      </w:pPr>
      <w:r w:rsidRPr="0444F907">
        <w:rPr>
          <w:color w:val="000000" w:themeColor="text1"/>
        </w:rPr>
        <w:t>The three interconnected components of the Activity will aim to achieve the following expected outcomes:</w:t>
      </w:r>
    </w:p>
    <w:p w:rsidRPr="008474E9" w:rsidR="3CC7FCEF" w:rsidP="0444F907" w:rsidRDefault="3CC7FCEF" w14:paraId="60C55401" w14:textId="5B47E669">
      <w:pPr>
        <w:pStyle w:val="ListParagraph"/>
        <w:widowControl w:val="0"/>
        <w:numPr>
          <w:ilvl w:val="0"/>
          <w:numId w:val="6"/>
        </w:numPr>
        <w:jc w:val="both"/>
        <w:rPr>
          <w:color w:val="000000" w:themeColor="text1"/>
        </w:rPr>
      </w:pPr>
      <w:r w:rsidRPr="0444F907">
        <w:rPr>
          <w:color w:val="000000" w:themeColor="text1"/>
        </w:rPr>
        <w:t>Sustainable institutional structure and protocols are in place for effective internal, interagency, and external strategic communications;</w:t>
      </w:r>
    </w:p>
    <w:p w:rsidRPr="008474E9" w:rsidR="3CC7FCEF" w:rsidP="0444F907" w:rsidRDefault="3CC7FCEF" w14:paraId="2C0E89F4" w14:textId="25292D27">
      <w:pPr>
        <w:pStyle w:val="ListParagraph"/>
        <w:widowControl w:val="0"/>
        <w:numPr>
          <w:ilvl w:val="0"/>
          <w:numId w:val="6"/>
        </w:numPr>
        <w:jc w:val="both"/>
        <w:rPr>
          <w:color w:val="000000" w:themeColor="text1"/>
        </w:rPr>
      </w:pPr>
      <w:r w:rsidRPr="45D6CB97" w:rsidR="3CC7FCEF">
        <w:rPr>
          <w:color w:val="000000" w:themeColor="text1" w:themeTint="FF" w:themeShade="FF"/>
        </w:rPr>
        <w:t xml:space="preserve">Improved government systems and technical and human </w:t>
      </w:r>
      <w:r w:rsidRPr="45D6CB97" w:rsidR="3CC7FCEF">
        <w:rPr>
          <w:color w:val="000000" w:themeColor="text1" w:themeTint="FF" w:themeShade="FF"/>
        </w:rPr>
        <w:t>capacities</w:t>
      </w:r>
      <w:r w:rsidRPr="45D6CB97" w:rsidR="3CC7FCEF">
        <w:rPr>
          <w:color w:val="000000" w:themeColor="text1" w:themeTint="FF" w:themeShade="FF"/>
        </w:rPr>
        <w:t xml:space="preserve"> for effective, data-driven, message-tested, and targeted strategic communications are </w:t>
      </w:r>
      <w:r w:rsidRPr="45D6CB97" w:rsidR="3CC7FCEF">
        <w:rPr>
          <w:color w:val="000000" w:themeColor="text1" w:themeTint="FF" w:themeShade="FF"/>
        </w:rPr>
        <w:t>established</w:t>
      </w:r>
      <w:r w:rsidRPr="45D6CB97" w:rsidR="3CC7FCEF">
        <w:rPr>
          <w:color w:val="000000" w:themeColor="text1" w:themeTint="FF" w:themeShade="FF"/>
        </w:rPr>
        <w:t>, utilizing polling, focus groups, and social sentiment analysis;</w:t>
      </w:r>
    </w:p>
    <w:p w:rsidRPr="00361081" w:rsidR="0444F907" w:rsidP="0BE502D2" w:rsidRDefault="58557082" w14:paraId="0D87243F" w14:textId="14AD3501">
      <w:pPr>
        <w:pStyle w:val="ListParagraph"/>
        <w:widowControl w:val="0"/>
        <w:numPr>
          <w:ilvl w:val="0"/>
          <w:numId w:val="6"/>
        </w:numPr>
        <w:jc w:val="both"/>
        <w:rPr>
          <w:color w:val="000000" w:themeColor="text1"/>
        </w:rPr>
      </w:pPr>
      <w:r w:rsidRPr="0BE502D2">
        <w:rPr>
          <w:color w:val="000000" w:themeColor="text1"/>
        </w:rPr>
        <w:t>Effective strategies are developed for two-way communications, including feedback loops based on interactive discussions to generate stronger citizen engagement.</w:t>
      </w:r>
    </w:p>
    <w:p w:rsidR="0BE502D2" w:rsidP="0BE502D2" w:rsidRDefault="0BE502D2" w14:paraId="255D0B38" w14:textId="712FD1A0">
      <w:pPr>
        <w:widowControl w:val="0"/>
        <w:jc w:val="both"/>
        <w:rPr>
          <w:color w:val="000000" w:themeColor="text1"/>
        </w:rPr>
      </w:pPr>
    </w:p>
    <w:p w:rsidR="2361618C" w:rsidP="25717CD7" w:rsidRDefault="131DD07D" w14:paraId="5FB2DE2D" w14:textId="260689C1">
      <w:pPr>
        <w:widowControl w:val="0"/>
        <w:jc w:val="both"/>
        <w:rPr>
          <w:color w:val="000000" w:themeColor="text1"/>
        </w:rPr>
      </w:pPr>
      <w:r w:rsidRPr="7622687F">
        <w:rPr>
          <w:color w:val="000000" w:themeColor="text1"/>
        </w:rPr>
        <w:lastRenderedPageBreak/>
        <w:t xml:space="preserve">The </w:t>
      </w:r>
      <w:r w:rsidRPr="7622687F" w:rsidR="1B38143D">
        <w:rPr>
          <w:color w:val="000000" w:themeColor="text1"/>
        </w:rPr>
        <w:t xml:space="preserve">suggested grant projects </w:t>
      </w:r>
      <w:r w:rsidRPr="7622687F" w:rsidR="4312B161">
        <w:rPr>
          <w:color w:val="000000" w:themeColor="text1"/>
        </w:rPr>
        <w:t>must</w:t>
      </w:r>
      <w:r w:rsidRPr="7622687F" w:rsidR="1B38143D">
        <w:rPr>
          <w:color w:val="000000" w:themeColor="text1"/>
        </w:rPr>
        <w:t xml:space="preserve"> apply the follo</w:t>
      </w:r>
      <w:r w:rsidRPr="7622687F" w:rsidR="3988130C">
        <w:rPr>
          <w:color w:val="000000" w:themeColor="text1"/>
        </w:rPr>
        <w:t>wing lenses when relevant:</w:t>
      </w:r>
    </w:p>
    <w:p w:rsidR="04E3BA64" w:rsidP="25717CD7" w:rsidRDefault="04E3BA64" w14:paraId="0405665E" w14:textId="7C780BEA">
      <w:pPr>
        <w:pStyle w:val="ListParagraph"/>
        <w:widowControl w:val="0"/>
        <w:numPr>
          <w:ilvl w:val="0"/>
          <w:numId w:val="4"/>
        </w:numPr>
        <w:jc w:val="both"/>
        <w:rPr>
          <w:color w:val="000000" w:themeColor="text1"/>
        </w:rPr>
      </w:pPr>
      <w:r w:rsidRPr="45D6CB97" w:rsidR="04E3BA64">
        <w:rPr>
          <w:color w:val="000000" w:themeColor="text1" w:themeTint="FF" w:themeShade="FF"/>
        </w:rPr>
        <w:t>Sustainability:</w:t>
      </w:r>
      <w:r w:rsidRPr="45D6CB97" w:rsidR="6920A5E4">
        <w:rPr>
          <w:color w:val="000000" w:themeColor="text1" w:themeTint="FF" w:themeShade="FF"/>
        </w:rPr>
        <w:t xml:space="preserve"> The grant projects should</w:t>
      </w:r>
      <w:r w:rsidRPr="45D6CB97" w:rsidR="04E3BA64">
        <w:rPr>
          <w:color w:val="000000" w:themeColor="text1" w:themeTint="FF" w:themeShade="FF"/>
        </w:rPr>
        <w:t xml:space="preserve"> </w:t>
      </w:r>
      <w:r w:rsidRPr="45D6CB97" w:rsidR="0761BA48">
        <w:rPr>
          <w:color w:val="000000" w:themeColor="text1" w:themeTint="FF" w:themeShade="FF"/>
        </w:rPr>
        <w:t xml:space="preserve">incorporate feasibility assessments throughout the performance of the work to ensure, on a best effort basis, that there is </w:t>
      </w:r>
      <w:r w:rsidRPr="45D6CB97" w:rsidR="0761BA48">
        <w:rPr>
          <w:color w:val="000000" w:themeColor="text1" w:themeTint="FF" w:themeShade="FF"/>
        </w:rPr>
        <w:t>demonstrated</w:t>
      </w:r>
      <w:r w:rsidRPr="45D6CB97" w:rsidR="0761BA48">
        <w:rPr>
          <w:color w:val="000000" w:themeColor="text1" w:themeTint="FF" w:themeShade="FF"/>
        </w:rPr>
        <w:t xml:space="preserve"> commitment and potential </w:t>
      </w:r>
      <w:r w:rsidRPr="45D6CB97" w:rsidR="0761BA48">
        <w:rPr>
          <w:color w:val="000000" w:themeColor="text1" w:themeTint="FF" w:themeShade="FF"/>
        </w:rPr>
        <w:t>capacity</w:t>
      </w:r>
      <w:r w:rsidRPr="45D6CB97" w:rsidR="0761BA48">
        <w:rPr>
          <w:color w:val="000000" w:themeColor="text1" w:themeTint="FF" w:themeShade="FF"/>
        </w:rPr>
        <w:t xml:space="preserve"> among local actors to adapt and claim ownership of introduced systems, processes, and </w:t>
      </w:r>
      <w:r w:rsidRPr="45D6CB97" w:rsidR="0761BA48">
        <w:rPr>
          <w:color w:val="000000" w:themeColor="text1" w:themeTint="FF" w:themeShade="FF"/>
        </w:rPr>
        <w:t>capacities</w:t>
      </w:r>
      <w:r w:rsidRPr="45D6CB97" w:rsidR="0761BA48">
        <w:rPr>
          <w:color w:val="000000" w:themeColor="text1" w:themeTint="FF" w:themeShade="FF"/>
        </w:rPr>
        <w:t>.</w:t>
      </w:r>
    </w:p>
    <w:p w:rsidR="1089866C" w:rsidP="25717CD7" w:rsidRDefault="1089866C" w14:paraId="30D969A3" w14:textId="320216B0">
      <w:pPr>
        <w:pStyle w:val="ListParagraph"/>
        <w:widowControl w:val="0"/>
        <w:numPr>
          <w:ilvl w:val="0"/>
          <w:numId w:val="4"/>
        </w:numPr>
        <w:jc w:val="both"/>
        <w:rPr>
          <w:color w:val="000000" w:themeColor="text1"/>
        </w:rPr>
      </w:pPr>
      <w:r w:rsidRPr="45D6CB97" w:rsidR="1089866C">
        <w:rPr>
          <w:color w:val="000000" w:themeColor="text1" w:themeTint="FF" w:themeShade="FF"/>
        </w:rPr>
        <w:t xml:space="preserve">Gender equality, women empowerment, and social inclusion (GESI): The grant </w:t>
      </w:r>
      <w:r w:rsidRPr="45D6CB97" w:rsidR="4FCD486B">
        <w:rPr>
          <w:color w:val="000000" w:themeColor="text1" w:themeTint="FF" w:themeShade="FF"/>
        </w:rPr>
        <w:t xml:space="preserve">projects </w:t>
      </w:r>
      <w:r w:rsidRPr="45D6CB97" w:rsidR="1089866C">
        <w:rPr>
          <w:color w:val="000000" w:themeColor="text1" w:themeTint="FF" w:themeShade="FF"/>
        </w:rPr>
        <w:t xml:space="preserve">should </w:t>
      </w:r>
      <w:r w:rsidRPr="45D6CB97" w:rsidR="1089866C">
        <w:rPr>
          <w:color w:val="000000" w:themeColor="text1" w:themeTint="FF" w:themeShade="FF"/>
        </w:rPr>
        <w:t>establish</w:t>
      </w:r>
      <w:r w:rsidRPr="45D6CB97" w:rsidR="1089866C">
        <w:rPr>
          <w:color w:val="000000" w:themeColor="text1" w:themeTint="FF" w:themeShade="FF"/>
        </w:rPr>
        <w:t xml:space="preserve"> inclusive mechanisms that fully integrate vulnerable and marginalized groups in feedback loops and communication frameworks</w:t>
      </w:r>
      <w:r w:rsidRPr="45D6CB97" w:rsidR="23641752">
        <w:rPr>
          <w:color w:val="000000" w:themeColor="text1" w:themeTint="FF" w:themeShade="FF"/>
        </w:rPr>
        <w:t xml:space="preserve"> and be </w:t>
      </w:r>
      <w:r w:rsidRPr="45D6CB97" w:rsidR="1089866C">
        <w:rPr>
          <w:color w:val="000000" w:themeColor="text1" w:themeTint="FF" w:themeShade="FF"/>
        </w:rPr>
        <w:t>oriented towards positive attitude/behavior change that challenge stereotypes, counter gender-based violence, promote equality and empower women and youth</w:t>
      </w:r>
      <w:r w:rsidRPr="45D6CB97" w:rsidR="1089866C">
        <w:rPr>
          <w:color w:val="000000" w:themeColor="text1" w:themeTint="FF" w:themeShade="FF"/>
        </w:rPr>
        <w:t xml:space="preserve">.  </w:t>
      </w:r>
    </w:p>
    <w:p w:rsidR="01F69F08" w:rsidP="25717CD7" w:rsidRDefault="01F69F08" w14:paraId="3DE9968E" w14:textId="716A5B45">
      <w:pPr>
        <w:pStyle w:val="ListParagraph"/>
        <w:widowControl w:val="0"/>
        <w:numPr>
          <w:ilvl w:val="0"/>
          <w:numId w:val="4"/>
        </w:numPr>
        <w:jc w:val="both"/>
        <w:rPr>
          <w:color w:val="000000" w:themeColor="text1"/>
        </w:rPr>
      </w:pPr>
      <w:r w:rsidRPr="45D6CB97" w:rsidR="01F69F08">
        <w:rPr>
          <w:color w:val="000000" w:themeColor="text1" w:themeTint="FF" w:themeShade="FF"/>
        </w:rPr>
        <w:t xml:space="preserve">Social and Behavior Change (SBC):  The grant projects should </w:t>
      </w:r>
      <w:r w:rsidRPr="45D6CB97" w:rsidR="01F69F08">
        <w:rPr>
          <w:color w:val="000000" w:themeColor="text1" w:themeTint="FF" w:themeShade="FF"/>
        </w:rPr>
        <w:t>utilize</w:t>
      </w:r>
      <w:r w:rsidRPr="45D6CB97" w:rsidR="01F69F08">
        <w:rPr>
          <w:color w:val="000000" w:themeColor="text1" w:themeTint="FF" w:themeShade="FF"/>
        </w:rPr>
        <w:t xml:space="preserve"> systematic insights into human behavior (why people behave the way they do) and behavior change (how behaviors change depending on </w:t>
      </w:r>
      <w:r w:rsidRPr="45D6CB97" w:rsidR="01F69F08">
        <w:rPr>
          <w:color w:val="000000" w:themeColor="text1" w:themeTint="FF" w:themeShade="FF"/>
        </w:rPr>
        <w:t>different factors</w:t>
      </w:r>
      <w:r w:rsidRPr="45D6CB97" w:rsidR="01F69F08">
        <w:rPr>
          <w:color w:val="000000" w:themeColor="text1" w:themeTint="FF" w:themeShade="FF"/>
        </w:rPr>
        <w:t>) to foster positive outcomes among specific groups. Whether through direct interactions, targeted interventions and advocacy efforts, or broad mobilization campaigns, communications methods should be informed by interactive, theory-based, and research-informed behavioral insights to promote sustainable behavior change at individual, community, and societal levels</w:t>
      </w:r>
      <w:r w:rsidRPr="45D6CB97" w:rsidR="01F69F08">
        <w:rPr>
          <w:color w:val="000000" w:themeColor="text1" w:themeTint="FF" w:themeShade="FF"/>
        </w:rPr>
        <w:t xml:space="preserve">.  </w:t>
      </w:r>
    </w:p>
    <w:p w:rsidR="6795E6C8" w:rsidP="25717CD7" w:rsidRDefault="6795E6C8" w14:paraId="516C342A" w14:textId="6870D309">
      <w:pPr>
        <w:pStyle w:val="ListParagraph"/>
        <w:numPr>
          <w:ilvl w:val="0"/>
          <w:numId w:val="4"/>
        </w:numPr>
        <w:rPr/>
      </w:pPr>
      <w:r w:rsidR="6795E6C8">
        <w:rPr/>
        <w:t xml:space="preserve">Leveraging technology: The suggested grant projects must be responsive to the USAID Digital Strategy and the USAID-endorsed Principles for Digital Development. Where </w:t>
      </w:r>
      <w:r w:rsidR="6795E6C8">
        <w:rPr/>
        <w:t>appropriate</w:t>
      </w:r>
      <w:r w:rsidR="6795E6C8">
        <w:rPr/>
        <w:t xml:space="preserve">, they must introduce context-appropriate digital information, technology-based </w:t>
      </w:r>
      <w:r w:rsidR="6795E6C8">
        <w:rPr/>
        <w:t>solutions</w:t>
      </w:r>
      <w:r w:rsidR="6795E6C8">
        <w:rPr/>
        <w:t xml:space="preserve"> and systems to enable and streamline effective, data-driven, and citizen-centered strategic communications.</w:t>
      </w:r>
    </w:p>
    <w:p w:rsidRPr="00DD576D" w:rsidR="0BE502D2" w:rsidP="00DD576D" w:rsidRDefault="6795E6C8" w14:paraId="4BA5D68B" w14:textId="3F3E2F37">
      <w:pPr>
        <w:pStyle w:val="ListParagraph"/>
        <w:numPr>
          <w:ilvl w:val="0"/>
          <w:numId w:val="4"/>
        </w:numPr>
        <w:rPr/>
      </w:pPr>
      <w:r w:rsidR="6795E6C8">
        <w:rPr/>
        <w:t>CLA: Given the changing nature of the communications landscape, the suggested grant projects must incorporate approaches for adapting to the evolving environment, including if there is evidence of changes in stakeholder commitment.</w:t>
      </w:r>
      <w:r w:rsidR="0C43CE2E">
        <w:rPr/>
        <w:t xml:space="preserve"> They must remain responsive to </w:t>
      </w:r>
      <w:r w:rsidR="0C43CE2E">
        <w:rPr/>
        <w:t>new information</w:t>
      </w:r>
      <w:r w:rsidR="0C43CE2E">
        <w:rPr/>
        <w:t xml:space="preserve"> and contextual changes and recommend </w:t>
      </w:r>
      <w:r w:rsidR="0C43CE2E">
        <w:rPr/>
        <w:t>appropriate adjustments</w:t>
      </w:r>
      <w:r w:rsidR="0C43CE2E">
        <w:rPr/>
        <w:t>.</w:t>
      </w:r>
    </w:p>
    <w:p w:rsidR="3C1A58FE" w:rsidP="0040403B" w:rsidRDefault="3C1A58FE" w14:paraId="155D37E9" w14:textId="2BBDFECF">
      <w:pPr>
        <w:pStyle w:val="ListParagraph"/>
      </w:pPr>
    </w:p>
    <w:p w:rsidR="2A43C98D" w:rsidP="2A43C98D" w:rsidRDefault="49810678" w14:paraId="5FADF221" w14:textId="2A0AE44F">
      <w:pPr>
        <w:pStyle w:val="NormalWeb"/>
        <w:widowControl w:val="0"/>
        <w:jc w:val="both"/>
        <w:rPr>
          <w:b w:val="1"/>
          <w:bCs w:val="1"/>
        </w:rPr>
      </w:pPr>
      <w:r w:rsidRPr="45D6CB97" w:rsidR="49810678">
        <w:rPr>
          <w:b w:val="1"/>
          <w:bCs w:val="1"/>
        </w:rPr>
        <w:t>I</w:t>
      </w:r>
      <w:r w:rsidRPr="45D6CB97" w:rsidR="2BE3281E">
        <w:rPr>
          <w:b w:val="1"/>
          <w:bCs w:val="1"/>
        </w:rPr>
        <w:t>C</w:t>
      </w:r>
      <w:r w:rsidRPr="45D6CB97" w:rsidR="6FC2C5A1">
        <w:rPr>
          <w:b w:val="1"/>
          <w:bCs w:val="1"/>
        </w:rPr>
        <w:t>.</w:t>
      </w:r>
      <w:r>
        <w:tab/>
      </w:r>
      <w:r w:rsidRPr="45D6CB97" w:rsidR="3D546442">
        <w:rPr>
          <w:b w:val="1"/>
          <w:bCs w:val="1"/>
        </w:rPr>
        <w:t>DETAILED PROGRAM DESCRIPTION</w:t>
      </w:r>
    </w:p>
    <w:p w:rsidR="00E4754F" w:rsidP="0444F907" w:rsidRDefault="00E4754F" w14:paraId="3888064A" w14:textId="0F69F335">
      <w:pPr>
        <w:widowControl w:val="0"/>
      </w:pPr>
      <w:r>
        <w:t xml:space="preserve">The Activity is </w:t>
      </w:r>
      <w:r w:rsidR="00143AD5">
        <w:t xml:space="preserve">planning to </w:t>
      </w:r>
      <w:r>
        <w:t>award grants to CSOs, media outlets,</w:t>
      </w:r>
      <w:r w:rsidR="3DD7C699">
        <w:t xml:space="preserve"> academic entities, and/or</w:t>
      </w:r>
      <w:r>
        <w:t xml:space="preserve"> private sector entities directly contributing to the RFA objectives</w:t>
      </w:r>
      <w:r w:rsidR="0023282A">
        <w:t xml:space="preserve"> </w:t>
      </w:r>
      <w:r w:rsidR="61A2F4F2">
        <w:t xml:space="preserve">and </w:t>
      </w:r>
      <w:r>
        <w:t>with a demonstrable social impact registered in Armenia</w:t>
      </w:r>
      <w:r w:rsidR="3C94E6BF">
        <w:t>.</w:t>
      </w:r>
    </w:p>
    <w:p w:rsidR="00E4754F" w:rsidP="0444F907" w:rsidRDefault="00E4754F" w14:paraId="0E02A4C2" w14:textId="2F8F601C">
      <w:pPr>
        <w:widowControl w:val="0"/>
      </w:pPr>
    </w:p>
    <w:p w:rsidR="0086309F" w:rsidP="22A8A8C3" w:rsidRDefault="43578F38" w14:paraId="0B05183E" w14:textId="7AE0C039" w14:noSpellErr="1">
      <w:pPr>
        <w:widowControl w:val="0"/>
      </w:pPr>
      <w:r w:rsidR="43578F38">
        <w:rPr/>
        <w:t>The grant projects aim at improving communications around state reforms, enhancing public understanding and participation in GOAM initiatives.</w:t>
      </w:r>
    </w:p>
    <w:p w:rsidR="3943BB13" w:rsidP="3943BB13" w:rsidRDefault="3943BB13" w14:paraId="4FEC1BE9" w14:textId="480908A6">
      <w:pPr>
        <w:widowControl w:val="0"/>
      </w:pPr>
    </w:p>
    <w:p w:rsidR="0086309F" w:rsidP="3C1A58FE" w:rsidRDefault="24E1DF65" w14:paraId="3F8A28FA" w14:textId="23DBDC7C">
      <w:pPr>
        <w:widowControl w:val="0"/>
      </w:pPr>
      <w:r>
        <w:t xml:space="preserve"> </w:t>
      </w:r>
      <w:r w:rsidR="28800965">
        <w:t xml:space="preserve">Grant projects should focus on promoting effective strategies for two-way communication, incorporating feedback loops through interactive discussions to foster stronger citizen engagement. </w:t>
      </w:r>
    </w:p>
    <w:p w:rsidR="6723107D" w:rsidP="6723107D" w:rsidRDefault="6723107D" w14:paraId="4D6EF405" w14:textId="1D33CA5C">
      <w:pPr>
        <w:widowControl w:val="0"/>
      </w:pPr>
    </w:p>
    <w:p w:rsidRPr="00167745" w:rsidR="26A8945A" w:rsidP="0444F907" w:rsidRDefault="5924F172" w14:paraId="29BFBB11" w14:textId="0105503B">
      <w:pPr>
        <w:widowControl w:val="0"/>
      </w:pPr>
      <w:r>
        <w:t xml:space="preserve">The suggested </w:t>
      </w:r>
      <w:r w:rsidR="6486F04C">
        <w:t xml:space="preserve">projects </w:t>
      </w:r>
      <w:r w:rsidR="1B7258C4">
        <w:t xml:space="preserve">may include activities such as: </w:t>
      </w:r>
    </w:p>
    <w:p w:rsidRPr="00167745" w:rsidR="17CC756C" w:rsidP="00D35F62" w:rsidRDefault="08EEE676" w14:paraId="27A28E8C" w14:textId="192249AD">
      <w:pPr>
        <w:pStyle w:val="ListParagraph"/>
        <w:widowControl w:val="0"/>
        <w:numPr>
          <w:ilvl w:val="0"/>
          <w:numId w:val="8"/>
        </w:numPr>
        <w:rPr/>
      </w:pPr>
      <w:r w:rsidR="08EEE676">
        <w:rPr/>
        <w:t>D</w:t>
      </w:r>
      <w:r w:rsidR="44B1E3B5">
        <w:rPr/>
        <w:t>isseminat</w:t>
      </w:r>
      <w:r w:rsidR="71A8992D">
        <w:rPr/>
        <w:t>ing</w:t>
      </w:r>
      <w:r w:rsidR="44B1E3B5">
        <w:rPr/>
        <w:t xml:space="preserve"> </w:t>
      </w:r>
      <w:r w:rsidR="44B1E3B5">
        <w:rPr/>
        <w:t>accurate</w:t>
      </w:r>
      <w:r w:rsidR="3CB348BE">
        <w:rPr/>
        <w:t>, clear,</w:t>
      </w:r>
      <w:r w:rsidR="52FA0169">
        <w:rPr/>
        <w:t xml:space="preserve"> </w:t>
      </w:r>
      <w:r w:rsidR="44B1E3B5">
        <w:rPr/>
        <w:t>and accessible information about government policies,</w:t>
      </w:r>
      <w:r w:rsidR="3832EB98">
        <w:rPr/>
        <w:t xml:space="preserve"> </w:t>
      </w:r>
      <w:r w:rsidR="44B1E3B5">
        <w:rPr/>
        <w:t>programs,</w:t>
      </w:r>
      <w:r w:rsidR="49BD1D4D">
        <w:rPr/>
        <w:t xml:space="preserve"> key institutional reforms</w:t>
      </w:r>
      <w:r w:rsidR="227B38B9">
        <w:rPr/>
        <w:t>,</w:t>
      </w:r>
      <w:r w:rsidR="44B1E3B5">
        <w:rPr/>
        <w:t xml:space="preserve"> and actions</w:t>
      </w:r>
      <w:r w:rsidR="2C1A37F4">
        <w:rPr/>
        <w:t>. This may include</w:t>
      </w:r>
      <w:r w:rsidR="36BB11B2">
        <w:rPr/>
        <w:t xml:space="preserve"> </w:t>
      </w:r>
      <w:r w:rsidR="44B1E3B5">
        <w:rPr/>
        <w:t>conducting research, producing reports, organizing</w:t>
      </w:r>
      <w:r w:rsidR="71F0357B">
        <w:rPr/>
        <w:t xml:space="preserve"> community</w:t>
      </w:r>
      <w:r w:rsidR="44B1E3B5">
        <w:rPr/>
        <w:t xml:space="preserve"> events, creating </w:t>
      </w:r>
      <w:r w:rsidR="35BD7229">
        <w:rPr/>
        <w:t>multi</w:t>
      </w:r>
      <w:r w:rsidR="44B1E3B5">
        <w:rPr/>
        <w:t>media content</w:t>
      </w:r>
      <w:r w:rsidR="721788F5">
        <w:rPr/>
        <w:t>;</w:t>
      </w:r>
    </w:p>
    <w:p w:rsidRPr="00167745" w:rsidR="17CC756C" w:rsidP="00D35F62" w:rsidRDefault="304A1FE6" w14:paraId="041DD015" w14:textId="3FE0D03F">
      <w:pPr>
        <w:pStyle w:val="ListParagraph"/>
        <w:widowControl w:val="0"/>
        <w:numPr>
          <w:ilvl w:val="0"/>
          <w:numId w:val="8"/>
        </w:numPr>
      </w:pPr>
      <w:r>
        <w:t>Designing and implementing</w:t>
      </w:r>
      <w:r w:rsidR="00CA5BF8">
        <w:t xml:space="preserve"> or supporting</w:t>
      </w:r>
      <w:r w:rsidR="002D68FB">
        <w:t xml:space="preserve"> data-driven</w:t>
      </w:r>
      <w:r>
        <w:t xml:space="preserve"> communications campaigns on </w:t>
      </w:r>
      <w:r>
        <w:lastRenderedPageBreak/>
        <w:t xml:space="preserve">critical societal </w:t>
      </w:r>
      <w:r w:rsidR="68D2BBEA">
        <w:t>issues</w:t>
      </w:r>
      <w:r w:rsidR="6063311B">
        <w:t>;</w:t>
      </w:r>
      <w:r w:rsidR="08EE7E59">
        <w:t xml:space="preserve"> </w:t>
      </w:r>
      <w:r>
        <w:t xml:space="preserve"> </w:t>
      </w:r>
    </w:p>
    <w:p w:rsidRPr="00167745" w:rsidR="17CC756C" w:rsidP="00D35F62" w:rsidRDefault="174AE655" w14:paraId="61DAA41D" w14:textId="75C27BA4">
      <w:pPr>
        <w:pStyle w:val="ListParagraph"/>
        <w:widowControl w:val="0"/>
        <w:numPr>
          <w:ilvl w:val="0"/>
          <w:numId w:val="8"/>
        </w:numPr>
      </w:pPr>
      <w:r>
        <w:t xml:space="preserve">Engage citizens through </w:t>
      </w:r>
      <w:r w:rsidR="5BE9FCE6">
        <w:t xml:space="preserve">various </w:t>
      </w:r>
      <w:r w:rsidR="00C7B2F7">
        <w:t xml:space="preserve">online and offline </w:t>
      </w:r>
      <w:r w:rsidR="5BE9FCE6">
        <w:t>channels to communicate</w:t>
      </w:r>
      <w:r w:rsidR="34DA6D03">
        <w:t xml:space="preserve"> public policies</w:t>
      </w:r>
      <w:r w:rsidR="5BE9FCE6">
        <w:t xml:space="preserve"> effectively</w:t>
      </w:r>
      <w:r w:rsidR="0DCA2044">
        <w:t xml:space="preserve"> and </w:t>
      </w:r>
      <w:r w:rsidR="16D20DB4">
        <w:t>directly</w:t>
      </w:r>
      <w:r w:rsidR="5BE9FCE6">
        <w:t xml:space="preserve"> through surveys, consultations, town halls, or other participatory methods</w:t>
      </w:r>
      <w:r w:rsidR="16D7C80A">
        <w:t>;</w:t>
      </w:r>
    </w:p>
    <w:p w:rsidR="360DAF54" w:rsidP="00D35F62" w:rsidRDefault="349FC3ED" w14:paraId="3E078A7B" w14:textId="55529C46">
      <w:pPr>
        <w:pStyle w:val="ListParagraph"/>
        <w:widowControl w:val="0"/>
        <w:numPr>
          <w:ilvl w:val="0"/>
          <w:numId w:val="8"/>
        </w:numPr>
        <w:rPr/>
      </w:pPr>
      <w:r w:rsidR="349FC3ED">
        <w:rPr/>
        <w:t xml:space="preserve">Developing and implementing innovative and interactive channels that </w:t>
      </w:r>
      <w:r w:rsidR="349FC3ED">
        <w:rPr/>
        <w:t>facilitate</w:t>
      </w:r>
      <w:r w:rsidR="349FC3ED">
        <w:rPr/>
        <w:t xml:space="preserve"> government-citizen communications, dialogue, and exchanges, including through leveraging technology</w:t>
      </w:r>
      <w:r w:rsidR="66CBCD07">
        <w:rPr/>
        <w:t>;</w:t>
      </w:r>
      <w:r w:rsidR="5A5CC9F9">
        <w:rPr/>
        <w:t xml:space="preserve"> </w:t>
      </w:r>
    </w:p>
    <w:p w:rsidR="360DAF54" w:rsidP="00D35F62" w:rsidRDefault="307F11F7" w14:paraId="5238B94F" w14:textId="5CA01882">
      <w:pPr>
        <w:pStyle w:val="ListParagraph"/>
        <w:widowControl w:val="0"/>
        <w:numPr>
          <w:ilvl w:val="0"/>
          <w:numId w:val="8"/>
        </w:numPr>
        <w:rPr/>
      </w:pPr>
      <w:r w:rsidR="307F11F7">
        <w:rPr/>
        <w:t>Identifying</w:t>
      </w:r>
      <w:r w:rsidR="307F11F7">
        <w:rPr/>
        <w:t xml:space="preserve"> and </w:t>
      </w:r>
      <w:r w:rsidR="307F11F7">
        <w:rPr/>
        <w:t>leveraging</w:t>
      </w:r>
      <w:r w:rsidR="307F11F7">
        <w:rPr/>
        <w:t xml:space="preserve"> existing networks, platforms, </w:t>
      </w:r>
      <w:r w:rsidR="22A10B2F">
        <w:rPr/>
        <w:t>mechanisms</w:t>
      </w:r>
      <w:r w:rsidR="6A02AD29">
        <w:rPr/>
        <w:t>,</w:t>
      </w:r>
      <w:r w:rsidR="22A10B2F">
        <w:rPr/>
        <w:t xml:space="preserve"> </w:t>
      </w:r>
      <w:r w:rsidR="307F11F7">
        <w:rPr/>
        <w:t>and dialogues to foster knowledge sharing and bolster government outreach effectiveness, capabilities, and responsiveness.</w:t>
      </w:r>
      <w:r w:rsidR="01CA89C9">
        <w:rPr/>
        <w:t xml:space="preserve"> Proposals should outline strategies for improving and building on these platforms, ensuring they </w:t>
      </w:r>
      <w:r w:rsidR="01CA89C9">
        <w:rPr/>
        <w:t>remain</w:t>
      </w:r>
      <w:r w:rsidR="01CA89C9">
        <w:rPr/>
        <w:t xml:space="preserve"> active instead of creating new ones;</w:t>
      </w:r>
    </w:p>
    <w:p w:rsidR="360DAF54" w:rsidP="00D35F62" w:rsidRDefault="1A047664" w14:paraId="37278981" w14:textId="262DFD98">
      <w:pPr>
        <w:pStyle w:val="ListParagraph"/>
        <w:widowControl w:val="0"/>
        <w:numPr>
          <w:ilvl w:val="0"/>
          <w:numId w:val="8"/>
        </w:numPr>
        <w:rPr/>
      </w:pPr>
      <w:r w:rsidR="1A047664">
        <w:rPr/>
        <w:t>E</w:t>
      </w:r>
      <w:r w:rsidR="6797A181">
        <w:rPr/>
        <w:t xml:space="preserve">xploring and suggesting approaches allowing to </w:t>
      </w:r>
      <w:r w:rsidR="6797A181">
        <w:rPr/>
        <w:t>leverage</w:t>
      </w:r>
      <w:r w:rsidR="6797A181">
        <w:rPr/>
        <w:t xml:space="preserve"> the </w:t>
      </w:r>
      <w:r w:rsidR="6797A181">
        <w:rPr/>
        <w:t>expertise</w:t>
      </w:r>
      <w:r w:rsidR="6797A181">
        <w:rPr/>
        <w:t xml:space="preserve"> and outreach capabilities </w:t>
      </w:r>
      <w:r w:rsidR="6E6E5B6E">
        <w:rPr/>
        <w:t xml:space="preserve">of CSOs, media, and private sector </w:t>
      </w:r>
      <w:r w:rsidR="6797A181">
        <w:rPr/>
        <w:t xml:space="preserve">that can lead to broader and more </w:t>
      </w:r>
      <w:r w:rsidR="3700FB17">
        <w:rPr/>
        <w:t xml:space="preserve">effective </w:t>
      </w:r>
      <w:r w:rsidR="2AB33F09">
        <w:rPr/>
        <w:t>communication</w:t>
      </w:r>
      <w:r w:rsidR="3977080C">
        <w:rPr/>
        <w:t>s</w:t>
      </w:r>
      <w:r w:rsidR="6797A181">
        <w:rPr/>
        <w:t xml:space="preserve"> efforts than the government </w:t>
      </w:r>
      <w:r w:rsidR="0BF88C16">
        <w:rPr/>
        <w:t>could</w:t>
      </w:r>
      <w:r w:rsidR="6797A181">
        <w:rPr/>
        <w:t xml:space="preserve"> achieve</w:t>
      </w:r>
      <w:r w:rsidR="294424F2">
        <w:rPr/>
        <w:t xml:space="preserve"> independently</w:t>
      </w:r>
      <w:r w:rsidR="567A7646">
        <w:rPr/>
        <w:t>.</w:t>
      </w:r>
    </w:p>
    <w:p w:rsidR="056B751C" w:rsidP="0444F907" w:rsidRDefault="056B751C" w14:paraId="2889D3A5" w14:textId="1B02A3ED">
      <w:pPr>
        <w:widowControl w:val="0"/>
      </w:pPr>
    </w:p>
    <w:p w:rsidR="7BA800A1" w:rsidP="0444F907" w:rsidRDefault="1936F890" w14:paraId="688127F8" w14:textId="59003E80">
      <w:pPr>
        <w:widowControl w:val="0"/>
      </w:pPr>
      <w:r>
        <w:t>There will be no restrictions on formats or approaches, allowing applicants to present their own vision for</w:t>
      </w:r>
      <w:r w:rsidR="7277E51F">
        <w:t xml:space="preserve"> </w:t>
      </w:r>
      <w:r>
        <w:t>addressing the identified issues.</w:t>
      </w:r>
    </w:p>
    <w:p w:rsidR="00AD06C2" w:rsidP="0444F907" w:rsidRDefault="00AD06C2" w14:paraId="7F071B18" w14:textId="77777777">
      <w:pPr>
        <w:widowControl w:val="0"/>
      </w:pPr>
    </w:p>
    <w:p w:rsidRPr="00CE1F43" w:rsidR="00827115" w:rsidP="0444F907" w:rsidRDefault="42D7E382" w14:paraId="6751AAE7" w14:textId="0DFFAB38">
      <w:pPr>
        <w:widowControl w:val="0"/>
      </w:pPr>
      <w:r>
        <w:t xml:space="preserve">The Activity cannot support any initiatives related to law </w:t>
      </w:r>
      <w:r w:rsidR="7D342AC6">
        <w:t xml:space="preserve">enforcement </w:t>
      </w:r>
      <w:r w:rsidR="298EB5CA">
        <w:t>entities</w:t>
      </w:r>
      <w:r w:rsidR="460AB373">
        <w:t>.</w:t>
      </w:r>
      <w:r w:rsidR="530875E9">
        <w:t xml:space="preserve"> Should this restriction change or be adjusted</w:t>
      </w:r>
      <w:r w:rsidR="13DAFA0A">
        <w:t xml:space="preserve">, the Activity will issue an update to this RFA. </w:t>
      </w:r>
    </w:p>
    <w:p w:rsidR="01421CAE" w:rsidP="01421CAE" w:rsidRDefault="01421CAE" w14:paraId="63F85D25" w14:textId="06F8CF90">
      <w:pPr>
        <w:widowControl w:val="0"/>
      </w:pPr>
    </w:p>
    <w:p w:rsidR="2A43C98D" w:rsidP="2A43C98D" w:rsidRDefault="23990268" w14:paraId="7260E46F" w14:textId="5EC9AB7F">
      <w:pPr>
        <w:pStyle w:val="NormalWeb"/>
        <w:widowControl w:val="0"/>
        <w:rPr>
          <w:b w:val="1"/>
          <w:bCs w:val="1"/>
        </w:rPr>
      </w:pPr>
      <w:r w:rsidRPr="45D6CB97" w:rsidR="23990268">
        <w:rPr>
          <w:b w:val="1"/>
          <w:bCs w:val="1"/>
        </w:rPr>
        <w:t>I</w:t>
      </w:r>
      <w:r w:rsidRPr="45D6CB97" w:rsidR="646ECE0D">
        <w:rPr>
          <w:b w:val="1"/>
          <w:bCs w:val="1"/>
        </w:rPr>
        <w:t>D</w:t>
      </w:r>
      <w:r w:rsidRPr="45D6CB97" w:rsidR="13E97473">
        <w:rPr>
          <w:b w:val="1"/>
          <w:bCs w:val="1"/>
        </w:rPr>
        <w:t>.</w:t>
      </w:r>
      <w:r>
        <w:tab/>
      </w:r>
      <w:r w:rsidRPr="45D6CB97" w:rsidR="6478AD82">
        <w:rPr>
          <w:b w:val="1"/>
          <w:bCs w:val="1"/>
        </w:rPr>
        <w:t>AUTHORITY/GOVERNING REGULATIONS</w:t>
      </w:r>
    </w:p>
    <w:p w:rsidRPr="00A463AF" w:rsidR="00ED36E7" w:rsidP="0444F907" w:rsidRDefault="1DF4E728" w14:paraId="2BF1FF5E" w14:textId="4A7007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1DF4E728">
        <w:rPr/>
        <w:t>The Activity</w:t>
      </w:r>
      <w:r w:rsidR="6478AD82">
        <w:rPr/>
        <w:t xml:space="preserve"> grant awards </w:t>
      </w:r>
      <w:r w:rsidR="24469478">
        <w:rPr/>
        <w:t>are made under the authority of the U.S. Foreign Affairs Act and USAID’s A</w:t>
      </w:r>
      <w:r w:rsidR="0496DE17">
        <w:rPr/>
        <w:t>utomated</w:t>
      </w:r>
      <w:r w:rsidR="24469478">
        <w:rPr/>
        <w:t xml:space="preserve"> Directive System (ADS) 302.3.5.6, “Grants Under Contracts.” Awards </w:t>
      </w:r>
      <w:r w:rsidR="16BDE21C">
        <w:rPr/>
        <w:t xml:space="preserve">will adhere to guidance provided under </w:t>
      </w:r>
      <w:hyperlink r:id="R770a1c1e6d414ddc">
        <w:r w:rsidRPr="302DC34C" w:rsidR="16BDE21C">
          <w:rPr>
            <w:rStyle w:val="Hyperlink"/>
          </w:rPr>
          <w:t>ADS Chapter 303</w:t>
        </w:r>
      </w:hyperlink>
      <w:r w:rsidR="6478AD82">
        <w:rPr/>
        <w:t>, “</w:t>
      </w:r>
      <w:r w:rsidR="1124F179">
        <w:rPr/>
        <w:t>Grants and Cooperative Agreements to Non-Governmental Organizations</w:t>
      </w:r>
      <w:r w:rsidR="6478AD82">
        <w:rPr/>
        <w:t xml:space="preserve">” and </w:t>
      </w:r>
      <w:r w:rsidR="5AE5C1C2">
        <w:rPr/>
        <w:t>will</w:t>
      </w:r>
      <w:r w:rsidR="24469478">
        <w:rPr/>
        <w:t xml:space="preserve"> be </w:t>
      </w:r>
      <w:r w:rsidR="6478AD82">
        <w:rPr/>
        <w:t xml:space="preserve">within the terms of the USAID </w:t>
      </w:r>
      <w:r w:rsidR="16BDE21C">
        <w:rPr/>
        <w:t xml:space="preserve">Standard Provisions </w:t>
      </w:r>
      <w:r w:rsidR="6A22332E">
        <w:rPr/>
        <w:t>as linked in the annexes</w:t>
      </w:r>
      <w:r w:rsidR="1124F179">
        <w:rPr/>
        <w:t xml:space="preserve">, </w:t>
      </w:r>
      <w:r w:rsidR="70FFD7A7">
        <w:rPr/>
        <w:t>as well as</w:t>
      </w:r>
      <w:r w:rsidR="1124F179">
        <w:rPr/>
        <w:t xml:space="preserve"> </w:t>
      </w:r>
      <w:r w:rsidR="24469478">
        <w:rPr/>
        <w:t>t</w:t>
      </w:r>
      <w:r w:rsidR="25982609">
        <w:rPr/>
        <w:t xml:space="preserve">he Activity </w:t>
      </w:r>
      <w:r w:rsidR="24469478">
        <w:rPr/>
        <w:t xml:space="preserve">grants </w:t>
      </w:r>
      <w:r w:rsidR="5EBC8208">
        <w:rPr/>
        <w:t>procedures</w:t>
      </w:r>
      <w:r w:rsidR="6478AD82">
        <w:rPr/>
        <w:t>.</w:t>
      </w:r>
    </w:p>
    <w:p w:rsidRPr="00A463AF" w:rsidR="00E22F76" w:rsidP="0444F907" w:rsidRDefault="00E22F76" w14:paraId="5AC3C4D5" w14:textId="292463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A463AF" w:rsidR="00E22F76" w:rsidP="00D35F62" w:rsidRDefault="00E22F76" w14:paraId="2363061C" w14:textId="34BB8E23">
      <w:pPr>
        <w:pStyle w:val="Bullet"/>
        <w:widowControl w:val="0"/>
        <w:numPr>
          <w:ilvl w:val="0"/>
          <w:numId w:val="12"/>
        </w:numPr>
        <w:rPr>
          <w:noProof w:val="0"/>
          <w:sz w:val="24"/>
          <w:szCs w:val="24"/>
        </w:rPr>
      </w:pPr>
      <w:r w:rsidRPr="77B36506">
        <w:rPr>
          <w:noProof w:val="0"/>
          <w:sz w:val="24"/>
          <w:szCs w:val="24"/>
        </w:rPr>
        <w:t xml:space="preserve">2 CFR 200 </w:t>
      </w:r>
      <w:hyperlink r:id="rId17">
        <w:r w:rsidRPr="77B36506" w:rsidR="00430F04">
          <w:rPr>
            <w:rStyle w:val="Hyperlink"/>
            <w:noProof w:val="0"/>
            <w:sz w:val="24"/>
            <w:szCs w:val="24"/>
          </w:rPr>
          <w:t>Uniform Administrative Requirements, Cost Principles, and Audit Requirements for Federal Awards, Subpart E</w:t>
        </w:r>
      </w:hyperlink>
      <w:r w:rsidRPr="77B36506" w:rsidR="00430F04">
        <w:rPr>
          <w:rStyle w:val="Hyperlink"/>
          <w:noProof w:val="0"/>
          <w:sz w:val="24"/>
          <w:szCs w:val="24"/>
          <w:u w:val="none"/>
        </w:rPr>
        <w:t xml:space="preserve"> </w:t>
      </w:r>
      <w:r w:rsidRPr="77B36506" w:rsidR="009C3C14">
        <w:rPr>
          <w:noProof w:val="0"/>
          <w:sz w:val="24"/>
          <w:szCs w:val="24"/>
        </w:rPr>
        <w:t>(U.S. applicants are subject to 2 CFR 200 in its entirety)</w:t>
      </w:r>
    </w:p>
    <w:p w:rsidRPr="00A463AF" w:rsidR="00E22F76" w:rsidP="0444F907" w:rsidRDefault="00E22F76" w14:paraId="509FB709" w14:textId="0983C6E9">
      <w:pPr>
        <w:widowControl w:val="0"/>
        <w:ind w:left="720"/>
      </w:pPr>
    </w:p>
    <w:p w:rsidRPr="00A463AF" w:rsidR="00ED36E7" w:rsidP="0444F907" w:rsidRDefault="251DFA0D" w14:paraId="5A5049CE" w14:textId="67ED1C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251DFA0D">
        <w:rPr/>
        <w:t xml:space="preserve">Full text of 2 CFR 200 can be found at </w:t>
      </w:r>
      <w:hyperlink r:id="R728fea1c6e324a74">
        <w:r w:rsidRPr="45D6CB97" w:rsidR="675C89D9">
          <w:rPr>
            <w:rStyle w:val="Hyperlink"/>
          </w:rPr>
          <w:t>http://www.ecfr.gov/cgi-bin/text-idx?tpl=/ecfrbrowse/Title02/2cfr200_main_02.tpl</w:t>
        </w:r>
      </w:hyperlink>
      <w:r w:rsidR="251DFA0D">
        <w:rPr/>
        <w:t xml:space="preserve">. </w:t>
      </w:r>
      <w:r w:rsidR="2AFBBF53">
        <w:rPr/>
        <w:t>The Activity</w:t>
      </w:r>
      <w:r w:rsidR="547A94CA">
        <w:rPr/>
        <w:t xml:space="preserve"> </w:t>
      </w:r>
      <w:r w:rsidR="6478AD82">
        <w:rPr/>
        <w:t>is required to</w:t>
      </w:r>
      <w:r w:rsidR="6478AD82">
        <w:rPr/>
        <w:t xml:space="preserve"> ensure that all organizations receiving USAID grant funds </w:t>
      </w:r>
      <w:r w:rsidR="6478AD82">
        <w:rPr/>
        <w:t>comply with</w:t>
      </w:r>
      <w:r w:rsidR="6478AD82">
        <w:rPr/>
        <w:t xml:space="preserve"> the guidance found in the</w:t>
      </w:r>
      <w:r w:rsidR="1DF795DF">
        <w:rPr/>
        <w:t xml:space="preserve"> regulations referenced above</w:t>
      </w:r>
      <w:r w:rsidR="6478AD82">
        <w:rPr/>
        <w:t>, as applicable to the respective terms and conditions of their grant awards.</w:t>
      </w:r>
    </w:p>
    <w:p w:rsidRPr="00A463AF" w:rsidR="00ED36E7" w:rsidP="0444F907" w:rsidRDefault="00ED36E7" w14:paraId="552C3B2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A463AF" w:rsidR="00952C64" w:rsidP="0444F907" w:rsidRDefault="424ACAB2" w14:paraId="35890B7C" w14:textId="6827F1E9">
      <w:pPr>
        <w:widowControl w:val="0"/>
      </w:pPr>
      <w:r>
        <w:t>Under the</w:t>
      </w:r>
      <w:r w:rsidR="2A5AF935">
        <w:t xml:space="preserve"> </w:t>
      </w:r>
      <w:r w:rsidR="28A1D336">
        <w:t xml:space="preserve">Activity </w:t>
      </w:r>
      <w:r>
        <w:t xml:space="preserve">grant program, USAID retains the right at all times to terminate, in whole or in part, </w:t>
      </w:r>
      <w:r w:rsidR="68E2651B">
        <w:t>the Activity</w:t>
      </w:r>
      <w:r>
        <w:t xml:space="preserve"> grant-making authorities.</w:t>
      </w:r>
    </w:p>
    <w:p w:rsidRPr="00A463AF" w:rsidR="00952C64" w:rsidP="0444F907" w:rsidRDefault="424ACAB2" w14:paraId="3B4971F0" w14:textId="293AC8D5">
      <w:pPr>
        <w:widowControl w:val="0"/>
      </w:pPr>
      <w:r>
        <w:t xml:space="preserve"> </w:t>
      </w:r>
    </w:p>
    <w:p w:rsidR="2A43C98D" w:rsidP="2A43C98D" w:rsidRDefault="53244323" w14:paraId="33150EAA" w14:textId="3C4AFB9C">
      <w:pPr>
        <w:pStyle w:val="NormalWeb"/>
        <w:widowControl w:val="0"/>
        <w:rPr>
          <w:b/>
          <w:bCs/>
        </w:rPr>
      </w:pPr>
      <w:r w:rsidRPr="01421CAE">
        <w:rPr>
          <w:b/>
          <w:bCs/>
        </w:rPr>
        <w:t>SECTION II. AWARD INFORMATION</w:t>
      </w:r>
    </w:p>
    <w:p w:rsidRPr="00DD576D" w:rsidR="01421CAE" w:rsidP="5B545038" w:rsidRDefault="56B00A4B" w14:paraId="3D429422" w14:textId="304D281E">
      <w:pPr>
        <w:pStyle w:val="NormalWeb"/>
        <w:widowControl w:val="0"/>
      </w:pPr>
      <w:r w:rsidR="56B00A4B">
        <w:rPr/>
        <w:t>The Activity</w:t>
      </w:r>
      <w:r w:rsidR="7CE71820">
        <w:rPr/>
        <w:t xml:space="preserve"> a</w:t>
      </w:r>
      <w:r w:rsidR="5B6841CB">
        <w:rPr/>
        <w:t xml:space="preserve">nticipates awarding </w:t>
      </w:r>
      <w:r w:rsidR="30347944">
        <w:rPr/>
        <w:t>up to</w:t>
      </w:r>
      <w:r w:rsidR="61742160">
        <w:rPr/>
        <w:t xml:space="preserve"> </w:t>
      </w:r>
      <w:r w:rsidR="61742160">
        <w:rPr/>
        <w:t>$</w:t>
      </w:r>
      <w:r w:rsidR="61742160">
        <w:rPr/>
        <w:t>150</w:t>
      </w:r>
      <w:r w:rsidR="6339727D">
        <w:rPr/>
        <w:t>,</w:t>
      </w:r>
      <w:r w:rsidR="61742160">
        <w:rPr/>
        <w:t>000</w:t>
      </w:r>
      <w:r w:rsidR="253931C4">
        <w:rPr/>
        <w:t xml:space="preserve"> thr</w:t>
      </w:r>
      <w:r w:rsidR="253931C4">
        <w:rPr/>
        <w:t xml:space="preserve">ough several grants </w:t>
      </w:r>
      <w:r w:rsidR="29489C1F">
        <w:rPr/>
        <w:t xml:space="preserve">with each individual </w:t>
      </w:r>
      <w:r w:rsidR="29489C1F">
        <w:rPr/>
        <w:t>grant award in the</w:t>
      </w:r>
      <w:r w:rsidR="27F95AEA">
        <w:rPr/>
        <w:t xml:space="preserve"> estimated</w:t>
      </w:r>
      <w:r w:rsidR="29489C1F">
        <w:rPr/>
        <w:t xml:space="preserve"> range of </w:t>
      </w:r>
      <w:r w:rsidR="2E44EFF7">
        <w:rPr/>
        <w:t>$</w:t>
      </w:r>
      <w:r w:rsidR="22EDB9F4">
        <w:rPr/>
        <w:t>2</w:t>
      </w:r>
      <w:r w:rsidR="2E44EFF7">
        <w:rPr/>
        <w:t>5</w:t>
      </w:r>
      <w:r w:rsidR="6339727D">
        <w:rPr/>
        <w:t>,</w:t>
      </w:r>
      <w:r w:rsidR="2E44EFF7">
        <w:rPr/>
        <w:t>000</w:t>
      </w:r>
      <w:r w:rsidR="29489C1F">
        <w:rPr/>
        <w:t xml:space="preserve"> - </w:t>
      </w:r>
      <w:r w:rsidR="71AF94F2">
        <w:rPr/>
        <w:t>$</w:t>
      </w:r>
      <w:r w:rsidR="3D4C5B3A">
        <w:rPr/>
        <w:t>6</w:t>
      </w:r>
      <w:r w:rsidR="71AF94F2">
        <w:rPr/>
        <w:t>0</w:t>
      </w:r>
      <w:r w:rsidR="6339727D">
        <w:rPr/>
        <w:t>,</w:t>
      </w:r>
      <w:r w:rsidR="71AF94F2">
        <w:rPr/>
        <w:t>000</w:t>
      </w:r>
      <w:r w:rsidR="575901F6">
        <w:rPr/>
        <w:t xml:space="preserve"> </w:t>
      </w:r>
      <w:r w:rsidR="4724DC52">
        <w:rPr/>
        <w:t xml:space="preserve">(to be denominated and disbursed in the equivalent amount of </w:t>
      </w:r>
      <w:r w:rsidR="575901F6">
        <w:rPr/>
        <w:t xml:space="preserve"> A</w:t>
      </w:r>
      <w:r w:rsidR="76A6940F">
        <w:rPr/>
        <w:t xml:space="preserve">rmenian </w:t>
      </w:r>
      <w:r w:rsidR="7C2575D9">
        <w:rPr/>
        <w:t>D</w:t>
      </w:r>
      <w:r w:rsidR="6018F124">
        <w:rPr/>
        <w:t>ram</w:t>
      </w:r>
      <w:r w:rsidR="4724DC52">
        <w:rPr/>
        <w:t>)</w:t>
      </w:r>
      <w:r w:rsidR="0CC091A5">
        <w:rPr/>
        <w:t xml:space="preserve">, but the final amount will be dependent upon grant activities and final negotiation and may be lower or higher than </w:t>
      </w:r>
      <w:r w:rsidR="4DECD960">
        <w:rPr/>
        <w:t>th</w:t>
      </w:r>
      <w:r w:rsidR="75A1D616">
        <w:rPr/>
        <w:t>e indicated</w:t>
      </w:r>
      <w:r w:rsidR="4DECD960">
        <w:rPr/>
        <w:t xml:space="preserve"> range</w:t>
      </w:r>
      <w:r w:rsidR="1A51D334">
        <w:rPr/>
        <w:t>.</w:t>
      </w:r>
      <w:r w:rsidR="5B6841CB">
        <w:rPr/>
        <w:t xml:space="preserve"> The duration of any grant award under this solicitation is expected to be</w:t>
      </w:r>
      <w:r w:rsidR="67E74AFD">
        <w:rPr/>
        <w:t xml:space="preserve"> </w:t>
      </w:r>
      <w:r w:rsidR="3B0E8AC7">
        <w:rPr/>
        <w:t>up to 12</w:t>
      </w:r>
      <w:r w:rsidR="1FD9F425">
        <w:rPr/>
        <w:t xml:space="preserve"> months</w:t>
      </w:r>
      <w:r w:rsidR="5B6841CB">
        <w:rPr/>
        <w:t xml:space="preserve">. </w:t>
      </w:r>
    </w:p>
    <w:p w:rsidR="3C1A58FE" w:rsidP="3C1A58FE" w:rsidRDefault="3C1A58FE" w14:paraId="2F56F99C" w14:textId="4913DCE1">
      <w:pPr>
        <w:pStyle w:val="NormalWeb"/>
        <w:widowControl w:val="0"/>
      </w:pPr>
    </w:p>
    <w:p w:rsidRPr="00A463AF" w:rsidR="00636CC1" w:rsidP="01421CAE" w:rsidRDefault="49810678" w14:paraId="1104A84A" w14:textId="2DD2F84E">
      <w:pPr>
        <w:pStyle w:val="NormalWeb"/>
        <w:widowControl w:val="0"/>
        <w:spacing w:after="200"/>
        <w:rPr>
          <w:b/>
          <w:bCs/>
        </w:rPr>
      </w:pPr>
      <w:r w:rsidRPr="01421CAE">
        <w:rPr>
          <w:b/>
          <w:bCs/>
        </w:rPr>
        <w:t>SECTION III. ELIGIBILITY</w:t>
      </w:r>
    </w:p>
    <w:p w:rsidRPr="0040403B" w:rsidR="1E09D90E" w:rsidP="0444F907" w:rsidRDefault="137C52D0" w14:paraId="42CD4DC2" w14:textId="2C5581E3">
      <w:pPr>
        <w:pStyle w:val="NormalWeb"/>
        <w:widowControl w:val="0"/>
        <w:rPr>
          <w:i/>
          <w:iCs/>
          <w:highlight w:val="lightGray"/>
        </w:rPr>
      </w:pPr>
      <w:r w:rsidRPr="0444F907">
        <w:rPr>
          <w:b/>
        </w:rPr>
        <w:t>IIIA</w:t>
      </w:r>
      <w:r w:rsidRPr="0444F907" w:rsidR="7C764B9B">
        <w:rPr>
          <w:b/>
        </w:rPr>
        <w:t>.</w:t>
      </w:r>
      <w:r w:rsidRPr="0444F907" w:rsidR="2B34A0A9">
        <w:rPr>
          <w:b/>
          <w:bCs/>
        </w:rPr>
        <w:t xml:space="preserve"> </w:t>
      </w:r>
      <w:r w:rsidRPr="0444F907" w:rsidR="1E6848D8">
        <w:rPr>
          <w:b/>
        </w:rPr>
        <w:t>ELIGIBLE RECIPIENTS</w:t>
      </w:r>
    </w:p>
    <w:p w:rsidRPr="006F5BCB" w:rsidR="1E09D90E" w:rsidP="7622687F" w:rsidRDefault="62310A7B" w14:paraId="6DF2D6DF" w14:textId="5E878F5B">
      <w:pPr>
        <w:pStyle w:val="BODYTEXT2BULLET1"/>
        <w:widowControl w:val="0"/>
        <w:spacing w:after="0" w:line="240" w:lineRule="auto"/>
        <w:rPr>
          <w:rFonts w:ascii="Times New Roman" w:hAnsi="Times New Roman"/>
          <w:sz w:val="24"/>
        </w:rPr>
      </w:pPr>
      <w:r w:rsidRPr="7622687F">
        <w:rPr>
          <w:rFonts w:ascii="Times New Roman" w:hAnsi="Times New Roman"/>
          <w:sz w:val="24"/>
        </w:rPr>
        <w:t xml:space="preserve">Applicants must be registered </w:t>
      </w:r>
      <w:r w:rsidRPr="7622687F" w:rsidR="73A88B97">
        <w:rPr>
          <w:rFonts w:ascii="Times New Roman" w:hAnsi="Times New Roman"/>
          <w:sz w:val="24"/>
        </w:rPr>
        <w:t xml:space="preserve">in </w:t>
      </w:r>
      <w:r w:rsidRPr="7622687F" w:rsidR="789DC5FA">
        <w:rPr>
          <w:rFonts w:ascii="Times New Roman" w:hAnsi="Times New Roman"/>
          <w:sz w:val="24"/>
        </w:rPr>
        <w:t>the Republic of Armenia</w:t>
      </w:r>
      <w:r w:rsidRPr="7622687F">
        <w:rPr>
          <w:rFonts w:ascii="Times New Roman" w:hAnsi="Times New Roman"/>
          <w:sz w:val="24"/>
        </w:rPr>
        <w:t xml:space="preserve"> </w:t>
      </w:r>
      <w:r w:rsidRPr="7622687F" w:rsidR="53D77946">
        <w:rPr>
          <w:rFonts w:ascii="Times New Roman" w:hAnsi="Times New Roman"/>
          <w:sz w:val="24"/>
        </w:rPr>
        <w:t>as</w:t>
      </w:r>
      <w:r w:rsidRPr="7622687F" w:rsidR="29667DB6">
        <w:rPr>
          <w:rFonts w:ascii="Times New Roman" w:hAnsi="Times New Roman"/>
          <w:sz w:val="24"/>
        </w:rPr>
        <w:t>:</w:t>
      </w:r>
    </w:p>
    <w:p w:rsidRPr="006F5BCB" w:rsidR="1E09D90E" w:rsidP="00403E1A" w:rsidRDefault="70DD6E3C" w14:paraId="3BD90DC4" w14:textId="702E00FE">
      <w:pPr>
        <w:pStyle w:val="BODYTEXT2BULLET1"/>
        <w:widowControl w:val="0"/>
        <w:numPr>
          <w:ilvl w:val="0"/>
          <w:numId w:val="27"/>
        </w:numPr>
        <w:spacing w:after="0" w:line="240" w:lineRule="auto"/>
        <w:rPr>
          <w:rFonts w:ascii="Times New Roman" w:hAnsi="Times New Roman"/>
          <w:sz w:val="24"/>
        </w:rPr>
      </w:pPr>
      <w:r w:rsidRPr="7622687F">
        <w:rPr>
          <w:rFonts w:ascii="Times New Roman" w:hAnsi="Times New Roman"/>
          <w:sz w:val="24"/>
        </w:rPr>
        <w:t xml:space="preserve">non-governmental organizations, </w:t>
      </w:r>
    </w:p>
    <w:p w:rsidRPr="006F5BCB" w:rsidR="1E09D90E" w:rsidP="00403E1A" w:rsidRDefault="70DD6E3C" w14:paraId="78583FF7" w14:textId="7D394ABF">
      <w:pPr>
        <w:pStyle w:val="BODYTEXT2BULLET1"/>
        <w:widowControl w:val="0"/>
        <w:numPr>
          <w:ilvl w:val="0"/>
          <w:numId w:val="27"/>
        </w:numPr>
        <w:spacing w:after="0" w:line="240" w:lineRule="auto"/>
        <w:rPr>
          <w:rFonts w:ascii="Times New Roman" w:hAnsi="Times New Roman"/>
          <w:sz w:val="24"/>
        </w:rPr>
      </w:pPr>
      <w:r w:rsidRPr="7622687F">
        <w:rPr>
          <w:rFonts w:ascii="Times New Roman" w:hAnsi="Times New Roman"/>
          <w:sz w:val="24"/>
        </w:rPr>
        <w:t>media outlets</w:t>
      </w:r>
      <w:r w:rsidRPr="7622687F" w:rsidR="4C4AA8C0">
        <w:rPr>
          <w:rFonts w:ascii="Times New Roman" w:hAnsi="Times New Roman"/>
          <w:sz w:val="24"/>
        </w:rPr>
        <w:t xml:space="preserve">, </w:t>
      </w:r>
    </w:p>
    <w:p w:rsidRPr="006F5BCB" w:rsidR="1E09D90E" w:rsidP="00403E1A" w:rsidRDefault="3ABF0566" w14:paraId="00BB61B4" w14:textId="0D7584BB">
      <w:pPr>
        <w:pStyle w:val="BODYTEXT2BULLET1"/>
        <w:widowControl w:val="0"/>
        <w:numPr>
          <w:ilvl w:val="0"/>
          <w:numId w:val="27"/>
        </w:numPr>
        <w:spacing w:after="0" w:line="240" w:lineRule="auto"/>
        <w:rPr>
          <w:rFonts w:ascii="Times New Roman" w:hAnsi="Times New Roman"/>
          <w:sz w:val="24"/>
        </w:rPr>
      </w:pPr>
      <w:r w:rsidRPr="7622687F">
        <w:rPr>
          <w:rFonts w:ascii="Times New Roman" w:hAnsi="Times New Roman"/>
          <w:sz w:val="24"/>
        </w:rPr>
        <w:t>academic</w:t>
      </w:r>
      <w:r w:rsidRPr="7622687F" w:rsidR="490FC845">
        <w:rPr>
          <w:rFonts w:ascii="Times New Roman" w:hAnsi="Times New Roman"/>
          <w:sz w:val="24"/>
        </w:rPr>
        <w:t xml:space="preserve"> </w:t>
      </w:r>
      <w:r w:rsidRPr="7622687F" w:rsidR="5E2E40D1">
        <w:rPr>
          <w:rFonts w:ascii="Times New Roman" w:hAnsi="Times New Roman"/>
          <w:sz w:val="24"/>
        </w:rPr>
        <w:t>entities</w:t>
      </w:r>
      <w:r w:rsidRPr="7622687F" w:rsidR="0EEFF170">
        <w:rPr>
          <w:rFonts w:ascii="Times New Roman" w:hAnsi="Times New Roman"/>
          <w:sz w:val="24"/>
        </w:rPr>
        <w:t xml:space="preserve">, </w:t>
      </w:r>
    </w:p>
    <w:p w:rsidRPr="006F5BCB" w:rsidR="1E09D90E" w:rsidP="00403E1A" w:rsidRDefault="3615F1A0" w14:paraId="59FC9F8E" w14:textId="702ADA9C">
      <w:pPr>
        <w:pStyle w:val="BODYTEXT2BULLET1"/>
        <w:widowControl w:val="0"/>
        <w:numPr>
          <w:ilvl w:val="0"/>
          <w:numId w:val="27"/>
        </w:numPr>
        <w:spacing w:after="0" w:line="240" w:lineRule="auto"/>
        <w:rPr>
          <w:rFonts w:ascii="Times New Roman" w:hAnsi="Times New Roman"/>
          <w:sz w:val="24"/>
        </w:rPr>
      </w:pPr>
      <w:r w:rsidRPr="7622687F">
        <w:rPr>
          <w:rFonts w:ascii="Times New Roman" w:hAnsi="Times New Roman"/>
          <w:sz w:val="24"/>
        </w:rPr>
        <w:t>private sector entities directly contributing to the RFA objectives and with a demonstrable social impact.</w:t>
      </w:r>
      <w:r w:rsidRPr="7622687F" w:rsidR="62310A7B">
        <w:rPr>
          <w:rFonts w:ascii="Times New Roman" w:hAnsi="Times New Roman"/>
          <w:sz w:val="24"/>
        </w:rPr>
        <w:t xml:space="preserve"> </w:t>
      </w:r>
    </w:p>
    <w:p w:rsidRPr="006F5BCB" w:rsidR="1E09D90E" w:rsidP="22A8A8C3" w:rsidRDefault="6A05BF39" w14:paraId="3EA88AA9" w14:textId="30861DD7">
      <w:pPr>
        <w:pStyle w:val="BODYTEXT2BULLET1"/>
        <w:widowControl w:val="0"/>
        <w:spacing w:after="0" w:line="240" w:lineRule="auto"/>
        <w:rPr>
          <w:rFonts w:ascii="Times New Roman" w:hAnsi="Times New Roman"/>
          <w:sz w:val="24"/>
        </w:rPr>
      </w:pPr>
      <w:r w:rsidRPr="5359ED17">
        <w:rPr>
          <w:rFonts w:ascii="Times New Roman" w:hAnsi="Times New Roman"/>
          <w:sz w:val="24"/>
        </w:rPr>
        <w:t xml:space="preserve">The applicants must be </w:t>
      </w:r>
      <w:r w:rsidRPr="5359ED17" w:rsidR="12E441B2">
        <w:rPr>
          <w:rFonts w:ascii="Times New Roman" w:hAnsi="Times New Roman"/>
          <w:sz w:val="24"/>
        </w:rPr>
        <w:t xml:space="preserve">recognized by and in good standing with </w:t>
      </w:r>
      <w:r w:rsidRPr="5359ED17" w:rsidR="4158B00A">
        <w:rPr>
          <w:rFonts w:ascii="Times New Roman" w:hAnsi="Times New Roman"/>
          <w:sz w:val="24"/>
        </w:rPr>
        <w:t>Government</w:t>
      </w:r>
      <w:r w:rsidRPr="5359ED17" w:rsidR="2EA6C77F">
        <w:rPr>
          <w:rFonts w:ascii="Times New Roman" w:hAnsi="Times New Roman"/>
          <w:sz w:val="24"/>
        </w:rPr>
        <w:t xml:space="preserve"> of the </w:t>
      </w:r>
      <w:r w:rsidRPr="5359ED17" w:rsidR="7A177312">
        <w:rPr>
          <w:rFonts w:ascii="Times New Roman" w:hAnsi="Times New Roman"/>
          <w:sz w:val="24"/>
        </w:rPr>
        <w:t xml:space="preserve">Republic of </w:t>
      </w:r>
      <w:r w:rsidRPr="5359ED17" w:rsidR="0040403B">
        <w:rPr>
          <w:rFonts w:ascii="Times New Roman" w:hAnsi="Times New Roman"/>
          <w:sz w:val="24"/>
        </w:rPr>
        <w:t>Armenia by</w:t>
      </w:r>
      <w:r w:rsidRPr="5359ED17" w:rsidR="49089E8C">
        <w:rPr>
          <w:rFonts w:ascii="Times New Roman" w:hAnsi="Times New Roman"/>
          <w:sz w:val="24"/>
        </w:rPr>
        <w:t xml:space="preserve"> adhering to</w:t>
      </w:r>
      <w:r w:rsidRPr="5359ED17" w:rsidR="12E441B2">
        <w:rPr>
          <w:rFonts w:ascii="Times New Roman" w:hAnsi="Times New Roman"/>
          <w:sz w:val="24"/>
        </w:rPr>
        <w:t xml:space="preserve"> all applicable civil and fiscal regulations</w:t>
      </w:r>
      <w:r w:rsidRPr="5359ED17" w:rsidR="473D950C">
        <w:rPr>
          <w:rFonts w:ascii="Times New Roman" w:hAnsi="Times New Roman"/>
          <w:sz w:val="24"/>
        </w:rPr>
        <w:t>.</w:t>
      </w:r>
      <w:r w:rsidRPr="5359ED17" w:rsidR="49B85E59">
        <w:rPr>
          <w:rFonts w:ascii="Times New Roman" w:hAnsi="Times New Roman"/>
          <w:sz w:val="24"/>
        </w:rPr>
        <w:t xml:space="preserve">  </w:t>
      </w:r>
    </w:p>
    <w:p w:rsidRPr="008554FD" w:rsidR="00A6472D" w:rsidP="302DC34C" w:rsidRDefault="00A6472D" w14:paraId="5BD714B9" w14:textId="3F28D62D">
      <w:pPr>
        <w:pStyle w:val="BODYTEXT2BULLET1"/>
        <w:widowControl w:val="0"/>
        <w:tabs>
          <w:tab w:val="num" w:pos="518"/>
        </w:tabs>
        <w:spacing w:after="0" w:line="240" w:lineRule="auto"/>
        <w:rPr>
          <w:rFonts w:ascii="Times New Roman" w:hAnsi="Times New Roman"/>
          <w:sz w:val="24"/>
          <w:szCs w:val="24"/>
        </w:rPr>
      </w:pPr>
      <w:r w:rsidRPr="16C13CD6" w:rsidR="00A6472D">
        <w:rPr>
          <w:rFonts w:ascii="Times New Roman" w:hAnsi="Times New Roman"/>
          <w:sz w:val="24"/>
          <w:szCs w:val="24"/>
        </w:rPr>
        <w:t>Consortia (joint partnerships of more than one organization) may apply (per Section 1C); however, one organization must be identified as the “lead applicant”. The lead applicant will be primarily responsible for all grant activities – including administration, programmatic and financial reporting, ensuring adherence to implementation timeline and achievement of key performance indicators, etc. The Activity will assess the lead applicant’s capabilities as part of the pre-award risk assessment and reserves the right to request backup documenta</w:t>
      </w:r>
      <w:r w:rsidRPr="16C13CD6" w:rsidR="011632FE">
        <w:rPr>
          <w:rFonts w:ascii="Times New Roman" w:hAnsi="Times New Roman"/>
          <w:sz w:val="24"/>
          <w:szCs w:val="24"/>
        </w:rPr>
        <w:t>tion</w:t>
      </w:r>
      <w:r w:rsidRPr="16C13CD6" w:rsidR="00A6472D">
        <w:rPr>
          <w:rFonts w:ascii="Times New Roman" w:hAnsi="Times New Roman"/>
          <w:sz w:val="24"/>
          <w:szCs w:val="24"/>
        </w:rPr>
        <w:t xml:space="preserve"> related to the solicitation and </w:t>
      </w:r>
      <w:r w:rsidRPr="16C13CD6" w:rsidR="00A6472D">
        <w:rPr>
          <w:rFonts w:ascii="Times New Roman" w:hAnsi="Times New Roman"/>
          <w:sz w:val="24"/>
          <w:szCs w:val="24"/>
        </w:rPr>
        <w:t>selection</w:t>
      </w:r>
      <w:r w:rsidRPr="16C13CD6" w:rsidR="00A6472D">
        <w:rPr>
          <w:rFonts w:ascii="Times New Roman" w:hAnsi="Times New Roman"/>
          <w:sz w:val="24"/>
          <w:szCs w:val="24"/>
        </w:rPr>
        <w:t xml:space="preserve"> of consortium partners.</w:t>
      </w:r>
    </w:p>
    <w:p w:rsidR="00D72FF5" w:rsidP="302DC34C" w:rsidRDefault="7B2FDFFA" w14:paraId="50CCB5D4" w14:textId="1E30762B">
      <w:pPr>
        <w:pStyle w:val="BODYTEXT2BULLET1"/>
        <w:widowControl w:val="0"/>
        <w:spacing w:after="0" w:line="240" w:lineRule="auto"/>
        <w:rPr>
          <w:rFonts w:ascii="Times New Roman" w:hAnsi="Times New Roman"/>
          <w:sz w:val="24"/>
          <w:szCs w:val="24"/>
        </w:rPr>
      </w:pPr>
      <w:r w:rsidRPr="302DC34C" w:rsidR="7B2FDFFA">
        <w:rPr>
          <w:rFonts w:ascii="Times New Roman" w:hAnsi="Times New Roman"/>
          <w:sz w:val="24"/>
          <w:szCs w:val="24"/>
        </w:rPr>
        <w:t xml:space="preserve">The applicants </w:t>
      </w:r>
      <w:r w:rsidRPr="302DC34C" w:rsidR="00A6472D">
        <w:rPr>
          <w:rFonts w:ascii="Times New Roman" w:hAnsi="Times New Roman"/>
          <w:sz w:val="24"/>
          <w:szCs w:val="24"/>
        </w:rPr>
        <w:t xml:space="preserve">that </w:t>
      </w:r>
      <w:r w:rsidRPr="302DC34C" w:rsidR="7B2FDFFA">
        <w:rPr>
          <w:rFonts w:ascii="Times New Roman" w:hAnsi="Times New Roman"/>
          <w:sz w:val="24"/>
          <w:szCs w:val="24"/>
        </w:rPr>
        <w:t xml:space="preserve">apply with </w:t>
      </w:r>
      <w:r w:rsidRPr="302DC34C" w:rsidR="024B75E4">
        <w:rPr>
          <w:rFonts w:ascii="Times New Roman" w:hAnsi="Times New Roman"/>
          <w:sz w:val="24"/>
          <w:szCs w:val="24"/>
        </w:rPr>
        <w:t>consortia</w:t>
      </w:r>
      <w:r w:rsidRPr="302DC34C" w:rsidR="6C261A3C">
        <w:rPr>
          <w:rFonts w:ascii="Times New Roman" w:hAnsi="Times New Roman"/>
          <w:sz w:val="24"/>
          <w:szCs w:val="24"/>
        </w:rPr>
        <w:t xml:space="preserve"> may only </w:t>
      </w:r>
      <w:r w:rsidRPr="302DC34C" w:rsidR="6C261A3C">
        <w:rPr>
          <w:rFonts w:ascii="Times New Roman" w:hAnsi="Times New Roman"/>
          <w:sz w:val="24"/>
          <w:szCs w:val="24"/>
        </w:rPr>
        <w:t>submit</w:t>
      </w:r>
      <w:r w:rsidRPr="302DC34C" w:rsidR="6C261A3C">
        <w:rPr>
          <w:rFonts w:ascii="Times New Roman" w:hAnsi="Times New Roman"/>
          <w:sz w:val="24"/>
          <w:szCs w:val="24"/>
        </w:rPr>
        <w:t xml:space="preserve"> </w:t>
      </w:r>
      <w:r w:rsidRPr="302DC34C" w:rsidR="5298C782">
        <w:rPr>
          <w:rFonts w:ascii="Times New Roman" w:hAnsi="Times New Roman"/>
          <w:sz w:val="24"/>
          <w:szCs w:val="24"/>
        </w:rPr>
        <w:t xml:space="preserve">one </w:t>
      </w:r>
      <w:r w:rsidRPr="302DC34C" w:rsidR="6C261A3C">
        <w:rPr>
          <w:rFonts w:ascii="Times New Roman" w:hAnsi="Times New Roman"/>
          <w:sz w:val="24"/>
          <w:szCs w:val="24"/>
        </w:rPr>
        <w:t xml:space="preserve">application per </w:t>
      </w:r>
      <w:r w:rsidRPr="302DC34C" w:rsidR="00641B47">
        <w:rPr>
          <w:rFonts w:ascii="Times New Roman" w:hAnsi="Times New Roman"/>
          <w:sz w:val="24"/>
          <w:szCs w:val="24"/>
        </w:rPr>
        <w:t>lead applicant</w:t>
      </w:r>
      <w:r w:rsidRPr="302DC34C" w:rsidR="6C261A3C">
        <w:rPr>
          <w:rFonts w:ascii="Times New Roman" w:hAnsi="Times New Roman"/>
          <w:sz w:val="24"/>
          <w:szCs w:val="24"/>
        </w:rPr>
        <w:t xml:space="preserve"> under this RFA.</w:t>
      </w:r>
      <w:r w:rsidRPr="302DC34C" w:rsidR="4081B56C">
        <w:rPr>
          <w:rFonts w:ascii="Times New Roman" w:hAnsi="Times New Roman"/>
          <w:sz w:val="24"/>
          <w:szCs w:val="24"/>
        </w:rPr>
        <w:t xml:space="preserve"> Importantly, the</w:t>
      </w:r>
      <w:r w:rsidRPr="302DC34C" w:rsidR="4DC0449F">
        <w:rPr>
          <w:rFonts w:ascii="Times New Roman" w:hAnsi="Times New Roman"/>
          <w:sz w:val="24"/>
          <w:szCs w:val="24"/>
        </w:rPr>
        <w:t>re cannot be any subaward anticipated in the grant</w:t>
      </w:r>
      <w:r w:rsidRPr="302DC34C" w:rsidR="501FBE1D">
        <w:rPr>
          <w:rFonts w:ascii="Times New Roman" w:hAnsi="Times New Roman"/>
          <w:sz w:val="24"/>
          <w:szCs w:val="24"/>
        </w:rPr>
        <w:t xml:space="preserve"> (that is outlined in the proposal or grant budget)</w:t>
      </w:r>
      <w:r w:rsidRPr="302DC34C" w:rsidR="4DC0449F">
        <w:rPr>
          <w:rFonts w:ascii="Times New Roman" w:hAnsi="Times New Roman"/>
          <w:sz w:val="24"/>
          <w:szCs w:val="24"/>
        </w:rPr>
        <w:t>.</w:t>
      </w:r>
    </w:p>
    <w:p w:rsidR="565E3079" w:rsidP="302DC34C" w:rsidRDefault="3328C00E" w14:paraId="442C0A5B" w14:textId="3FA4DCA4">
      <w:pPr>
        <w:pStyle w:val="BODYTEXT2BULLET1"/>
        <w:widowControl w:val="0"/>
        <w:spacing w:after="0" w:line="240" w:lineRule="auto"/>
        <w:rPr>
          <w:rFonts w:ascii="Times New Roman" w:hAnsi="Times New Roman"/>
          <w:sz w:val="24"/>
          <w:szCs w:val="24"/>
        </w:rPr>
      </w:pPr>
      <w:r w:rsidRPr="302DC34C" w:rsidR="3328C00E">
        <w:rPr>
          <w:rFonts w:ascii="Times New Roman" w:hAnsi="Times New Roman"/>
          <w:sz w:val="24"/>
          <w:szCs w:val="24"/>
        </w:rPr>
        <w:t>A</w:t>
      </w:r>
      <w:r w:rsidRPr="302DC34C" w:rsidR="7D6E92AA">
        <w:rPr>
          <w:rFonts w:ascii="Times New Roman" w:hAnsi="Times New Roman"/>
          <w:sz w:val="24"/>
          <w:szCs w:val="24"/>
        </w:rPr>
        <w:t xml:space="preserve">pplicants </w:t>
      </w:r>
      <w:r w:rsidRPr="302DC34C" w:rsidR="562F335A">
        <w:rPr>
          <w:rFonts w:ascii="Times New Roman" w:hAnsi="Times New Roman"/>
          <w:sz w:val="24"/>
          <w:szCs w:val="24"/>
        </w:rPr>
        <w:t xml:space="preserve">may </w:t>
      </w:r>
      <w:r w:rsidRPr="302DC34C" w:rsidR="7D6E92AA">
        <w:rPr>
          <w:rFonts w:ascii="Times New Roman" w:hAnsi="Times New Roman"/>
          <w:sz w:val="24"/>
          <w:szCs w:val="24"/>
        </w:rPr>
        <w:t>submit</w:t>
      </w:r>
      <w:r w:rsidRPr="302DC34C" w:rsidR="7D6E92AA">
        <w:rPr>
          <w:rFonts w:ascii="Times New Roman" w:hAnsi="Times New Roman"/>
          <w:sz w:val="24"/>
          <w:szCs w:val="24"/>
        </w:rPr>
        <w:t xml:space="preserve"> multiple grant </w:t>
      </w:r>
      <w:r w:rsidRPr="302DC34C" w:rsidR="7D6E92AA">
        <w:rPr>
          <w:rFonts w:ascii="Times New Roman" w:hAnsi="Times New Roman"/>
          <w:sz w:val="24"/>
          <w:szCs w:val="24"/>
        </w:rPr>
        <w:t>proposal</w:t>
      </w:r>
      <w:r w:rsidRPr="302DC34C" w:rsidR="6E21C1CC">
        <w:rPr>
          <w:rFonts w:ascii="Times New Roman" w:hAnsi="Times New Roman"/>
          <w:sz w:val="24"/>
          <w:szCs w:val="24"/>
        </w:rPr>
        <w:t>s</w:t>
      </w:r>
      <w:r w:rsidRPr="302DC34C" w:rsidR="403719ED">
        <w:rPr>
          <w:rFonts w:ascii="Times New Roman" w:hAnsi="Times New Roman"/>
          <w:sz w:val="24"/>
          <w:szCs w:val="24"/>
        </w:rPr>
        <w:t xml:space="preserve"> and while unlikely, may </w:t>
      </w:r>
      <w:r w:rsidRPr="302DC34C" w:rsidR="305CE3F2">
        <w:rPr>
          <w:rFonts w:ascii="Times New Roman" w:hAnsi="Times New Roman"/>
          <w:sz w:val="24"/>
          <w:szCs w:val="24"/>
        </w:rPr>
        <w:t>receive</w:t>
      </w:r>
      <w:r w:rsidRPr="302DC34C" w:rsidR="403719ED">
        <w:rPr>
          <w:rFonts w:ascii="Times New Roman" w:hAnsi="Times New Roman"/>
          <w:sz w:val="24"/>
          <w:szCs w:val="24"/>
        </w:rPr>
        <w:t xml:space="preserve"> multiple awards</w:t>
      </w:r>
      <w:r w:rsidRPr="302DC34C" w:rsidR="7D6E92AA">
        <w:rPr>
          <w:rFonts w:ascii="Times New Roman" w:hAnsi="Times New Roman"/>
          <w:sz w:val="24"/>
          <w:szCs w:val="24"/>
        </w:rPr>
        <w:t>.</w:t>
      </w:r>
    </w:p>
    <w:p w:rsidRPr="00A463AF" w:rsidR="00D72FF5" w:rsidP="45D6CB97" w:rsidRDefault="1E6848D8" w14:paraId="370CC7EA" w14:textId="5C56EF07">
      <w:pPr>
        <w:pStyle w:val="BODYTEXT2BULLET1"/>
        <w:widowControl w:val="0"/>
        <w:spacing w:after="0" w:line="240" w:lineRule="auto"/>
        <w:rPr>
          <w:rFonts w:ascii="Times New Roman" w:hAnsi="Times New Roman"/>
          <w:sz w:val="24"/>
          <w:szCs w:val="24"/>
        </w:rPr>
      </w:pPr>
      <w:r w:rsidRPr="45D6CB97" w:rsidR="1E6848D8">
        <w:rPr>
          <w:rFonts w:ascii="Times New Roman" w:hAnsi="Times New Roman"/>
          <w:sz w:val="24"/>
          <w:szCs w:val="24"/>
        </w:rPr>
        <w:t xml:space="preserve">Applicants must be able to </w:t>
      </w:r>
      <w:r w:rsidRPr="45D6CB97" w:rsidR="1E6848D8">
        <w:rPr>
          <w:rFonts w:ascii="Times New Roman" w:hAnsi="Times New Roman"/>
          <w:sz w:val="24"/>
          <w:szCs w:val="24"/>
        </w:rPr>
        <w:t>demonstrate</w:t>
      </w:r>
      <w:r w:rsidRPr="45D6CB97" w:rsidR="1E6848D8">
        <w:rPr>
          <w:rFonts w:ascii="Times New Roman" w:hAnsi="Times New Roman"/>
          <w:sz w:val="24"/>
          <w:szCs w:val="24"/>
        </w:rPr>
        <w:t xml:space="preserve"> successful </w:t>
      </w:r>
      <w:r w:rsidRPr="45D6CB97" w:rsidR="1E6848D8">
        <w:rPr>
          <w:rFonts w:ascii="Times New Roman" w:hAnsi="Times New Roman"/>
          <w:sz w:val="24"/>
          <w:szCs w:val="24"/>
        </w:rPr>
        <w:t xml:space="preserve">past </w:t>
      </w:r>
      <w:r w:rsidRPr="45D6CB97" w:rsidR="1C42B68B">
        <w:rPr>
          <w:rFonts w:ascii="Times New Roman" w:hAnsi="Times New Roman"/>
          <w:sz w:val="24"/>
          <w:szCs w:val="24"/>
        </w:rPr>
        <w:t>experience</w:t>
      </w:r>
      <w:r w:rsidRPr="45D6CB97" w:rsidR="1E6848D8">
        <w:rPr>
          <w:rFonts w:ascii="Times New Roman" w:hAnsi="Times New Roman"/>
          <w:sz w:val="24"/>
          <w:szCs w:val="24"/>
        </w:rPr>
        <w:t xml:space="preserve"> in </w:t>
      </w:r>
      <w:r w:rsidRPr="45D6CB97" w:rsidR="66693A18">
        <w:rPr>
          <w:rFonts w:ascii="Times New Roman" w:hAnsi="Times New Roman"/>
          <w:sz w:val="24"/>
          <w:szCs w:val="24"/>
        </w:rPr>
        <w:t xml:space="preserve">the </w:t>
      </w:r>
      <w:r w:rsidRPr="45D6CB97" w:rsidR="1E6848D8">
        <w:rPr>
          <w:rFonts w:ascii="Times New Roman" w:hAnsi="Times New Roman"/>
          <w:sz w:val="24"/>
          <w:szCs w:val="24"/>
        </w:rPr>
        <w:t xml:space="preserve">implementation of integrated development programs related to </w:t>
      </w:r>
      <w:r w:rsidRPr="45D6CB97" w:rsidR="79C4AA9C">
        <w:rPr>
          <w:rFonts w:ascii="Times New Roman" w:hAnsi="Times New Roman"/>
          <w:sz w:val="24"/>
          <w:szCs w:val="24"/>
        </w:rPr>
        <w:t>the Activity’s</w:t>
      </w:r>
      <w:r w:rsidRPr="45D6CB97" w:rsidR="1E6848D8">
        <w:rPr>
          <w:rFonts w:ascii="Times New Roman" w:hAnsi="Times New Roman"/>
          <w:sz w:val="24"/>
          <w:szCs w:val="24"/>
        </w:rPr>
        <w:t xml:space="preserve"> priority areas</w:t>
      </w:r>
      <w:r w:rsidRPr="45D6CB97" w:rsidR="3DBADAE8">
        <w:rPr>
          <w:rFonts w:ascii="Times New Roman" w:hAnsi="Times New Roman"/>
          <w:sz w:val="24"/>
          <w:szCs w:val="24"/>
        </w:rPr>
        <w:t>.</w:t>
      </w:r>
    </w:p>
    <w:p w:rsidRPr="00A463AF" w:rsidR="00D72FF5" w:rsidP="45D6CB97" w:rsidRDefault="1E6848D8" w14:paraId="35984261" w14:textId="5897DCA2">
      <w:pPr>
        <w:pStyle w:val="BODYTEXT2BULLET1"/>
        <w:widowControl w:val="0"/>
        <w:spacing w:after="0" w:line="240" w:lineRule="auto"/>
        <w:rPr>
          <w:rFonts w:ascii="Times New Roman" w:hAnsi="Times New Roman"/>
          <w:sz w:val="24"/>
          <w:szCs w:val="24"/>
        </w:rPr>
      </w:pPr>
      <w:r w:rsidRPr="45D6CB97" w:rsidR="1E6848D8">
        <w:rPr>
          <w:rFonts w:ascii="Times New Roman" w:hAnsi="Times New Roman"/>
          <w:sz w:val="24"/>
          <w:szCs w:val="24"/>
        </w:rPr>
        <w:t xml:space="preserve">Applicants must have </w:t>
      </w:r>
      <w:r w:rsidRPr="45D6CB97" w:rsidR="1E6848D8">
        <w:rPr>
          <w:rFonts w:ascii="Times New Roman" w:hAnsi="Times New Roman"/>
          <w:sz w:val="24"/>
          <w:szCs w:val="24"/>
        </w:rPr>
        <w:t>established</w:t>
      </w:r>
      <w:r w:rsidRPr="45D6CB97" w:rsidR="1E6848D8">
        <w:rPr>
          <w:rFonts w:ascii="Times New Roman" w:hAnsi="Times New Roman"/>
          <w:sz w:val="24"/>
          <w:szCs w:val="24"/>
        </w:rPr>
        <w:t xml:space="preserve"> outreach capabilities with linkages to the beneficiary group(s) </w:t>
      </w:r>
      <w:r w:rsidRPr="45D6CB97" w:rsidR="1E6848D8">
        <w:rPr>
          <w:rFonts w:ascii="Times New Roman" w:hAnsi="Times New Roman"/>
          <w:sz w:val="24"/>
          <w:szCs w:val="24"/>
        </w:rPr>
        <w:t>identified</w:t>
      </w:r>
      <w:r w:rsidRPr="45D6CB97" w:rsidR="1E6848D8">
        <w:rPr>
          <w:rFonts w:ascii="Times New Roman" w:hAnsi="Times New Roman"/>
          <w:sz w:val="24"/>
          <w:szCs w:val="24"/>
        </w:rPr>
        <w:t xml:space="preserve"> in the </w:t>
      </w:r>
      <w:r w:rsidRPr="45D6CB97" w:rsidR="429B61BC">
        <w:rPr>
          <w:rFonts w:ascii="Times New Roman" w:hAnsi="Times New Roman"/>
          <w:sz w:val="24"/>
          <w:szCs w:val="24"/>
        </w:rPr>
        <w:t>program description. This should</w:t>
      </w:r>
      <w:r w:rsidRPr="45D6CB97" w:rsidR="061B0E1F">
        <w:rPr>
          <w:rFonts w:ascii="Times New Roman" w:hAnsi="Times New Roman"/>
          <w:sz w:val="24"/>
          <w:szCs w:val="24"/>
        </w:rPr>
        <w:t xml:space="preserve"> </w:t>
      </w:r>
      <w:r w:rsidRPr="45D6CB97" w:rsidR="429B61BC">
        <w:rPr>
          <w:rFonts w:ascii="Times New Roman" w:hAnsi="Times New Roman"/>
          <w:sz w:val="24"/>
          <w:szCs w:val="24"/>
        </w:rPr>
        <w:t>be</w:t>
      </w:r>
      <w:r w:rsidRPr="45D6CB97" w:rsidR="1E6848D8">
        <w:rPr>
          <w:rFonts w:ascii="Times New Roman" w:hAnsi="Times New Roman"/>
          <w:sz w:val="24"/>
          <w:szCs w:val="24"/>
        </w:rPr>
        <w:t xml:space="preserve"> reflected by the incorporation of </w:t>
      </w:r>
      <w:r w:rsidRPr="45D6CB97" w:rsidR="123AF7A5">
        <w:rPr>
          <w:rFonts w:ascii="Times New Roman" w:hAnsi="Times New Roman"/>
          <w:sz w:val="24"/>
          <w:szCs w:val="24"/>
        </w:rPr>
        <w:t xml:space="preserve">the </w:t>
      </w:r>
      <w:r w:rsidRPr="45D6CB97" w:rsidR="6EF33D52">
        <w:rPr>
          <w:rFonts w:ascii="Times New Roman" w:hAnsi="Times New Roman"/>
          <w:sz w:val="24"/>
          <w:szCs w:val="24"/>
        </w:rPr>
        <w:t xml:space="preserve">beneficiary perspective </w:t>
      </w:r>
      <w:r w:rsidRPr="45D6CB97" w:rsidR="1E6848D8">
        <w:rPr>
          <w:rFonts w:ascii="Times New Roman" w:hAnsi="Times New Roman"/>
          <w:sz w:val="24"/>
          <w:szCs w:val="24"/>
        </w:rPr>
        <w:t xml:space="preserve">in the </w:t>
      </w:r>
      <w:r w:rsidRPr="45D6CB97" w:rsidR="123AF7A5">
        <w:rPr>
          <w:rFonts w:ascii="Times New Roman" w:hAnsi="Times New Roman"/>
          <w:sz w:val="24"/>
          <w:szCs w:val="24"/>
        </w:rPr>
        <w:t>application</w:t>
      </w:r>
      <w:r w:rsidRPr="45D6CB97" w:rsidR="629AF20C">
        <w:rPr>
          <w:rFonts w:ascii="Times New Roman" w:hAnsi="Times New Roman"/>
          <w:sz w:val="24"/>
          <w:szCs w:val="24"/>
        </w:rPr>
        <w:t>.</w:t>
      </w:r>
    </w:p>
    <w:p w:rsidRPr="00A463AF" w:rsidR="007D6604" w:rsidP="45D6CB97" w:rsidRDefault="1E6848D8" w14:paraId="1F0C307A" w14:textId="0D8FE1F4">
      <w:pPr>
        <w:pStyle w:val="BODYTEXT2BULLET1"/>
        <w:widowControl w:val="0"/>
        <w:spacing w:after="0" w:line="240" w:lineRule="auto"/>
        <w:rPr>
          <w:rFonts w:ascii="Times New Roman" w:hAnsi="Times New Roman"/>
          <w:i w:val="1"/>
          <w:iCs w:val="1"/>
          <w:sz w:val="24"/>
          <w:szCs w:val="24"/>
        </w:rPr>
      </w:pPr>
      <w:r w:rsidRPr="45D6CB97" w:rsidR="1E6848D8">
        <w:rPr>
          <w:rFonts w:ascii="Times New Roman" w:hAnsi="Times New Roman"/>
          <w:sz w:val="24"/>
          <w:szCs w:val="24"/>
        </w:rPr>
        <w:t xml:space="preserve">Applicants must display sound management in the form of financial, administrative, and technical policies and procedures and present a system of internal controls that safeguard assets; protect against fraud, waste, and abuse; and support the achievement of program goals and </w:t>
      </w:r>
      <w:r w:rsidRPr="45D6CB97" w:rsidR="1E6848D8">
        <w:rPr>
          <w:rFonts w:ascii="Times New Roman" w:hAnsi="Times New Roman"/>
          <w:sz w:val="24"/>
          <w:szCs w:val="24"/>
        </w:rPr>
        <w:t>objectives</w:t>
      </w:r>
      <w:r w:rsidRPr="45D6CB97" w:rsidR="1E6848D8">
        <w:rPr>
          <w:rFonts w:ascii="Times New Roman" w:hAnsi="Times New Roman"/>
          <w:sz w:val="24"/>
          <w:szCs w:val="24"/>
        </w:rPr>
        <w:t xml:space="preserve">. </w:t>
      </w:r>
      <w:r w:rsidRPr="45D6CB97" w:rsidR="64906A5D">
        <w:rPr>
          <w:rFonts w:ascii="Times New Roman" w:hAnsi="Times New Roman"/>
          <w:sz w:val="24"/>
          <w:szCs w:val="24"/>
        </w:rPr>
        <w:t>The Activity</w:t>
      </w:r>
      <w:r w:rsidRPr="45D6CB97" w:rsidR="1E6848D8">
        <w:rPr>
          <w:rFonts w:ascii="Times New Roman" w:hAnsi="Times New Roman"/>
          <w:sz w:val="24"/>
          <w:szCs w:val="24"/>
        </w:rPr>
        <w:t xml:space="preserve"> will assess this capability prior to awarding a grant. </w:t>
      </w:r>
    </w:p>
    <w:p w:rsidRPr="00A463AF" w:rsidR="002568D5" w:rsidP="7622687F" w:rsidRDefault="2928AABE" w14:paraId="4F879042" w14:textId="3747039F">
      <w:pPr>
        <w:pStyle w:val="BODYTEXT2BULLET1"/>
        <w:widowControl w:val="0"/>
        <w:spacing w:after="0" w:line="240" w:lineRule="auto"/>
        <w:rPr>
          <w:rFonts w:ascii="Times New Roman" w:hAnsi="Times New Roman"/>
          <w:i/>
          <w:iCs/>
          <w:sz w:val="24"/>
        </w:rPr>
      </w:pPr>
      <w:r w:rsidRPr="7622687F">
        <w:rPr>
          <w:rFonts w:ascii="Times New Roman" w:hAnsi="Times New Roman"/>
          <w:sz w:val="24"/>
        </w:rPr>
        <w:t xml:space="preserve">Applicants must sign </w:t>
      </w:r>
      <w:r w:rsidRPr="7622687F" w:rsidR="18F2C8CD">
        <w:rPr>
          <w:rFonts w:ascii="Times New Roman" w:hAnsi="Times New Roman"/>
          <w:sz w:val="24"/>
        </w:rPr>
        <w:t>certain</w:t>
      </w:r>
      <w:r w:rsidRPr="7622687F">
        <w:rPr>
          <w:rFonts w:ascii="Times New Roman" w:hAnsi="Times New Roman"/>
          <w:sz w:val="24"/>
        </w:rPr>
        <w:t xml:space="preserve"> required certifications prior to receiving a grant. </w:t>
      </w:r>
    </w:p>
    <w:p w:rsidRPr="00466339" w:rsidR="002568D5" w:rsidP="45D6CB97" w:rsidRDefault="5036B916" w14:paraId="5F198D54" w14:textId="0B2315F0">
      <w:pPr>
        <w:pStyle w:val="BODYTEXT2BULLET1"/>
        <w:widowControl w:val="0"/>
        <w:spacing w:after="0" w:line="240" w:lineRule="auto"/>
        <w:rPr>
          <w:rFonts w:ascii="Times New Roman" w:hAnsi="Times New Roman"/>
          <w:sz w:val="24"/>
          <w:szCs w:val="24"/>
        </w:rPr>
      </w:pPr>
      <w:r w:rsidRPr="45D6CB97" w:rsidR="5036B916">
        <w:rPr>
          <w:rFonts w:ascii="Times New Roman" w:hAnsi="Times New Roman"/>
          <w:sz w:val="24"/>
          <w:szCs w:val="24"/>
        </w:rPr>
        <w:t xml:space="preserve">Applications from or with engagement of the partners from different </w:t>
      </w:r>
      <w:r w:rsidRPr="45D6CB97" w:rsidR="5036B916">
        <w:rPr>
          <w:rFonts w:ascii="Times New Roman" w:hAnsi="Times New Roman"/>
          <w:sz w:val="24"/>
          <w:szCs w:val="24"/>
        </w:rPr>
        <w:t>marzes</w:t>
      </w:r>
      <w:r w:rsidRPr="45D6CB97" w:rsidR="000E5426">
        <w:rPr>
          <w:rFonts w:ascii="Times New Roman" w:hAnsi="Times New Roman"/>
          <w:sz w:val="24"/>
          <w:szCs w:val="24"/>
        </w:rPr>
        <w:t xml:space="preserve"> (regions)</w:t>
      </w:r>
      <w:r w:rsidRPr="45D6CB97" w:rsidR="5036B916">
        <w:rPr>
          <w:rFonts w:ascii="Times New Roman" w:hAnsi="Times New Roman"/>
          <w:sz w:val="24"/>
          <w:szCs w:val="24"/>
        </w:rPr>
        <w:t xml:space="preserve"> of Armenia are strongly encouraged.</w:t>
      </w:r>
    </w:p>
    <w:p w:rsidRPr="00237183" w:rsidR="6723107D" w:rsidP="302DC34C" w:rsidRDefault="0CE840ED" w14:paraId="23397761" w14:textId="3C7B2DB5">
      <w:pPr>
        <w:pStyle w:val="BODYTEXT2BULLET1"/>
        <w:widowControl w:val="0"/>
        <w:spacing w:after="0" w:line="240" w:lineRule="auto"/>
        <w:rPr>
          <w:rStyle w:val="Hyperlink"/>
          <w:rFonts w:ascii="Times New Roman" w:hAnsi="Times New Roman"/>
          <w:b w:val="1"/>
          <w:bCs w:val="1"/>
          <w:color w:val="auto"/>
          <w:sz w:val="24"/>
          <w:szCs w:val="24"/>
          <w:u w:val="none"/>
        </w:rPr>
      </w:pPr>
      <w:r w:rsidRPr="302DC34C" w:rsidR="0CE840ED">
        <w:rPr>
          <w:rFonts w:ascii="Times New Roman" w:hAnsi="Times New Roman"/>
          <w:b w:val="1"/>
          <w:bCs w:val="1"/>
          <w:sz w:val="24"/>
          <w:szCs w:val="24"/>
        </w:rPr>
        <w:t>G</w:t>
      </w:r>
      <w:r w:rsidRPr="302DC34C" w:rsidR="5226FB80">
        <w:rPr>
          <w:rFonts w:ascii="Times New Roman" w:hAnsi="Times New Roman"/>
          <w:b w:val="1"/>
          <w:bCs w:val="1"/>
          <w:sz w:val="24"/>
          <w:szCs w:val="24"/>
        </w:rPr>
        <w:t xml:space="preserve">rantees will be required to provide a </w:t>
      </w:r>
      <w:r w:rsidRPr="302DC34C" w:rsidR="58F469B9">
        <w:rPr>
          <w:rFonts w:ascii="Times New Roman" w:hAnsi="Times New Roman"/>
          <w:b w:val="1"/>
          <w:bCs w:val="1"/>
          <w:sz w:val="24"/>
          <w:szCs w:val="24"/>
        </w:rPr>
        <w:t xml:space="preserve">Unique Entity Identifier (UEI) </w:t>
      </w:r>
      <w:r w:rsidRPr="302DC34C" w:rsidR="5226FB80">
        <w:rPr>
          <w:rFonts w:ascii="Times New Roman" w:hAnsi="Times New Roman"/>
          <w:b w:val="1"/>
          <w:bCs w:val="1"/>
          <w:sz w:val="24"/>
          <w:szCs w:val="24"/>
        </w:rPr>
        <w:t xml:space="preserve">at the time of </w:t>
      </w:r>
      <w:r w:rsidRPr="302DC34C" w:rsidR="5226FB80">
        <w:rPr>
          <w:rFonts w:ascii="Times New Roman" w:hAnsi="Times New Roman"/>
          <w:b w:val="1"/>
          <w:bCs w:val="1"/>
          <w:sz w:val="24"/>
          <w:szCs w:val="24"/>
        </w:rPr>
        <w:t>award.</w:t>
      </w:r>
      <w:r w:rsidRPr="302DC34C" w:rsidR="5226FB80">
        <w:rPr>
          <w:rFonts w:ascii="Times New Roman" w:hAnsi="Times New Roman"/>
          <w:b w:val="1"/>
          <w:bCs w:val="1"/>
          <w:sz w:val="24"/>
          <w:szCs w:val="24"/>
        </w:rPr>
        <w:t xml:space="preserve"> If the applicant already has a </w:t>
      </w:r>
      <w:r w:rsidRPr="302DC34C" w:rsidR="1A60308C">
        <w:rPr>
          <w:rFonts w:ascii="Times New Roman" w:hAnsi="Times New Roman"/>
          <w:b w:val="1"/>
          <w:bCs w:val="1"/>
          <w:sz w:val="24"/>
          <w:szCs w:val="24"/>
        </w:rPr>
        <w:t>UEI</w:t>
      </w:r>
      <w:r w:rsidRPr="302DC34C" w:rsidR="0798F962">
        <w:rPr>
          <w:rFonts w:ascii="Times New Roman" w:hAnsi="Times New Roman"/>
          <w:b w:val="1"/>
          <w:bCs w:val="1"/>
          <w:sz w:val="24"/>
          <w:szCs w:val="24"/>
        </w:rPr>
        <w:t xml:space="preserve"> </w:t>
      </w:r>
      <w:r w:rsidRPr="302DC34C" w:rsidR="5226FB80">
        <w:rPr>
          <w:rFonts w:ascii="Times New Roman" w:hAnsi="Times New Roman"/>
          <w:b w:val="1"/>
          <w:bCs w:val="1"/>
          <w:sz w:val="24"/>
          <w:szCs w:val="24"/>
        </w:rPr>
        <w:t>number</w:t>
      </w:r>
      <w:r w:rsidRPr="302DC34C" w:rsidR="5226FB80">
        <w:rPr>
          <w:rFonts w:ascii="Times New Roman" w:hAnsi="Times New Roman"/>
          <w:b w:val="1"/>
          <w:bCs w:val="1"/>
          <w:sz w:val="24"/>
          <w:szCs w:val="24"/>
        </w:rPr>
        <w:t xml:space="preserve"> it should be included in their application. Otherwise, </w:t>
      </w:r>
      <w:r w:rsidRPr="302DC34C" w:rsidR="5226FB80">
        <w:rPr>
          <w:rFonts w:ascii="Times New Roman" w:hAnsi="Times New Roman"/>
          <w:b w:val="1"/>
          <w:bCs w:val="1"/>
          <w:sz w:val="24"/>
          <w:szCs w:val="24"/>
        </w:rPr>
        <w:t xml:space="preserve">applicants will be expected to get a </w:t>
      </w:r>
      <w:r w:rsidRPr="302DC34C" w:rsidR="1A60308C">
        <w:rPr>
          <w:rFonts w:ascii="Times New Roman" w:hAnsi="Times New Roman"/>
          <w:b w:val="1"/>
          <w:bCs w:val="1"/>
          <w:sz w:val="24"/>
          <w:szCs w:val="24"/>
        </w:rPr>
        <w:t>UEI</w:t>
      </w:r>
      <w:r w:rsidRPr="302DC34C" w:rsidR="0798F962">
        <w:rPr>
          <w:rFonts w:ascii="Times New Roman" w:hAnsi="Times New Roman"/>
          <w:b w:val="1"/>
          <w:bCs w:val="1"/>
          <w:sz w:val="24"/>
          <w:szCs w:val="24"/>
        </w:rPr>
        <w:t xml:space="preserve"> </w:t>
      </w:r>
      <w:r w:rsidRPr="302DC34C" w:rsidR="5226FB80">
        <w:rPr>
          <w:rFonts w:ascii="Times New Roman" w:hAnsi="Times New Roman"/>
          <w:b w:val="1"/>
          <w:bCs w:val="1"/>
          <w:sz w:val="24"/>
          <w:szCs w:val="24"/>
        </w:rPr>
        <w:t xml:space="preserve">number before an award is made. </w:t>
      </w:r>
      <w:r w:rsidRPr="302DC34C" w:rsidR="0EAB2F5F">
        <w:rPr>
          <w:rFonts w:ascii="Times New Roman" w:hAnsi="Times New Roman"/>
          <w:b w:val="1"/>
          <w:bCs w:val="1"/>
          <w:sz w:val="24"/>
          <w:szCs w:val="24"/>
        </w:rPr>
        <w:t>The Activity</w:t>
      </w:r>
      <w:r w:rsidRPr="302DC34C" w:rsidR="5226FB80">
        <w:rPr>
          <w:rFonts w:ascii="Times New Roman" w:hAnsi="Times New Roman"/>
          <w:b w:val="1"/>
          <w:bCs w:val="1"/>
          <w:sz w:val="24"/>
          <w:szCs w:val="24"/>
        </w:rPr>
        <w:t xml:space="preserve"> will </w:t>
      </w:r>
      <w:r w:rsidRPr="302DC34C" w:rsidR="5226FB80">
        <w:rPr>
          <w:rFonts w:ascii="Times New Roman" w:hAnsi="Times New Roman"/>
          <w:b w:val="1"/>
          <w:bCs w:val="1"/>
          <w:sz w:val="24"/>
          <w:szCs w:val="24"/>
        </w:rPr>
        <w:t>assist</w:t>
      </w:r>
      <w:r w:rsidRPr="302DC34C" w:rsidR="5226FB80">
        <w:rPr>
          <w:rFonts w:ascii="Times New Roman" w:hAnsi="Times New Roman"/>
          <w:b w:val="1"/>
          <w:bCs w:val="1"/>
          <w:sz w:val="24"/>
          <w:szCs w:val="24"/>
        </w:rPr>
        <w:t xml:space="preserve"> successful applicants with this process. </w:t>
      </w:r>
      <w:r w:rsidRPr="302DC34C" w:rsidR="651F3B16">
        <w:rPr>
          <w:rStyle w:val="Hyperlink"/>
          <w:rFonts w:ascii="Times New Roman" w:hAnsi="Times New Roman"/>
          <w:b w:val="1"/>
          <w:bCs w:val="1"/>
          <w:color w:val="auto"/>
          <w:sz w:val="24"/>
          <w:szCs w:val="24"/>
          <w:u w:val="none"/>
        </w:rPr>
        <w:t xml:space="preserve">More information on UEIs can be found </w:t>
      </w:r>
      <w:hyperlink r:id="R076761228f9544fe">
        <w:r w:rsidRPr="302DC34C" w:rsidR="651F3B16">
          <w:rPr>
            <w:rStyle w:val="Hyperlink"/>
            <w:rFonts w:ascii="Times New Roman" w:hAnsi="Times New Roman"/>
            <w:b w:val="1"/>
            <w:bCs w:val="1"/>
            <w:sz w:val="24"/>
            <w:szCs w:val="24"/>
          </w:rPr>
          <w:t>here</w:t>
        </w:r>
      </w:hyperlink>
      <w:r w:rsidRPr="302DC34C" w:rsidR="008754BF">
        <w:rPr>
          <w:rStyle w:val="Hyperlink"/>
          <w:rFonts w:ascii="Times New Roman" w:hAnsi="Times New Roman"/>
          <w:b w:val="1"/>
          <w:bCs w:val="1"/>
          <w:color w:val="auto"/>
          <w:sz w:val="24"/>
          <w:szCs w:val="24"/>
          <w:u w:val="none"/>
        </w:rPr>
        <w:t xml:space="preserve">։ </w:t>
      </w:r>
      <w:r w:rsidRPr="302DC34C">
        <w:rPr>
          <w:rStyle w:val="Hyperlink"/>
          <w:rFonts w:ascii="Times New Roman" w:hAnsi="Times New Roman"/>
          <w:b w:val="1"/>
          <w:bCs w:val="1"/>
          <w:color w:val="auto"/>
          <w:sz w:val="24"/>
          <w:szCs w:val="24"/>
          <w:u w:val="none"/>
        </w:rPr>
        <w:fldChar w:fldCharType="begin"/>
      </w:r>
      <w:r w:rsidRPr="302DC34C">
        <w:rPr>
          <w:rStyle w:val="Hyperlink"/>
          <w:rFonts w:ascii="Times New Roman" w:hAnsi="Times New Roman"/>
          <w:b w:val="1"/>
          <w:bCs w:val="1"/>
          <w:color w:val="auto"/>
          <w:sz w:val="24"/>
          <w:szCs w:val="24"/>
          <w:u w:val="none"/>
        </w:rPr>
        <w:instrText xml:space="preserve">HYPERLINK "</w:instrText>
      </w:r>
      <w:r w:rsidRPr="302DC34C">
        <w:rPr>
          <w:rStyle w:val="Hyperlink"/>
          <w:rFonts w:ascii="Times New Roman" w:hAnsi="Times New Roman"/>
          <w:b w:val="1"/>
          <w:bCs w:val="1"/>
          <w:color w:val="auto"/>
          <w:sz w:val="24"/>
          <w:szCs w:val="24"/>
          <w:u w:val="none"/>
        </w:rPr>
        <w:instrText xml:space="preserve">https://sam.gov/entity-registration</w:instrText>
      </w:r>
      <w:r w:rsidRPr="302DC34C">
        <w:rPr>
          <w:rStyle w:val="Hyperlink"/>
          <w:rFonts w:ascii="Times New Roman" w:hAnsi="Times New Roman"/>
          <w:b w:val="1"/>
          <w:bCs w:val="1"/>
          <w:color w:val="auto"/>
          <w:sz w:val="24"/>
          <w:szCs w:val="24"/>
          <w:u w:val="none"/>
        </w:rPr>
        <w:instrText xml:space="preserve">"</w:instrText>
      </w:r>
      <w:r w:rsidRPr="302DC34C">
        <w:rPr>
          <w:rStyle w:val="Hyperlink"/>
          <w:rFonts w:ascii="Times New Roman" w:hAnsi="Times New Roman"/>
          <w:b w:val="1"/>
          <w:bCs w:val="1"/>
          <w:color w:val="auto"/>
          <w:sz w:val="24"/>
          <w:szCs w:val="24"/>
          <w:u w:val="none"/>
        </w:rPr>
        <w:fldChar w:fldCharType="separate"/>
      </w:r>
      <w:r w:rsidRPr="302DC34C" w:rsidR="008754BF">
        <w:rPr>
          <w:rStyle w:val="Hyperlink"/>
          <w:rFonts w:ascii="Times New Roman" w:hAnsi="Times New Roman"/>
          <w:b w:val="1"/>
          <w:bCs w:val="1"/>
          <w:sz w:val="24"/>
          <w:szCs w:val="24"/>
        </w:rPr>
        <w:t>https://sam.gov/entity-registration</w:t>
      </w:r>
      <w:r w:rsidRPr="302DC34C">
        <w:rPr>
          <w:rStyle w:val="Hyperlink"/>
          <w:rFonts w:ascii="Times New Roman" w:hAnsi="Times New Roman"/>
          <w:b w:val="1"/>
          <w:bCs w:val="1"/>
          <w:color w:val="auto"/>
          <w:sz w:val="24"/>
          <w:szCs w:val="24"/>
          <w:u w:val="none"/>
        </w:rPr>
        <w:fldChar w:fldCharType="end"/>
      </w:r>
      <w:r w:rsidRPr="302DC34C" w:rsidR="008754BF">
        <w:rPr>
          <w:rStyle w:val="Hyperlink"/>
          <w:rFonts w:ascii="Times New Roman" w:hAnsi="Times New Roman"/>
          <w:b w:val="1"/>
          <w:bCs w:val="1"/>
          <w:color w:val="auto"/>
          <w:sz w:val="24"/>
          <w:szCs w:val="24"/>
          <w:u w:val="none"/>
        </w:rPr>
        <w:t xml:space="preserve"> ․ </w:t>
      </w:r>
    </w:p>
    <w:p w:rsidRPr="00237183" w:rsidR="6723107D" w:rsidP="01421CAE" w:rsidRDefault="4D157716" w14:paraId="37FCC78C" w14:textId="6192D9DC">
      <w:pPr>
        <w:pStyle w:val="BODYTEXT2BULLET1"/>
        <w:widowControl w:val="0"/>
        <w:spacing w:after="0" w:line="240" w:lineRule="auto"/>
        <w:rPr>
          <w:rFonts w:ascii="Times New Roman" w:hAnsi="Times New Roman"/>
          <w:sz w:val="24"/>
        </w:rPr>
      </w:pPr>
      <w:r w:rsidRPr="01421CAE">
        <w:rPr>
          <w:rFonts w:ascii="Times New Roman" w:hAnsi="Times New Roman"/>
          <w:sz w:val="24"/>
        </w:rPr>
        <w:t xml:space="preserve">The </w:t>
      </w:r>
      <w:r w:rsidRPr="01421CAE" w:rsidR="3FF27F5C">
        <w:rPr>
          <w:rFonts w:ascii="Times New Roman" w:hAnsi="Times New Roman"/>
          <w:sz w:val="24"/>
        </w:rPr>
        <w:t>Activity</w:t>
      </w:r>
      <w:r w:rsidRPr="01421CAE">
        <w:rPr>
          <w:rFonts w:ascii="Times New Roman" w:hAnsi="Times New Roman"/>
          <w:sz w:val="24"/>
        </w:rPr>
        <w:t xml:space="preserve"> will work with the successful grantee to draft a marking and branding plan which will be annexed to the grant agreement.</w:t>
      </w:r>
    </w:p>
    <w:p w:rsidRPr="0040403B" w:rsidR="00A87F84" w:rsidP="302DC34C" w:rsidRDefault="26CE84BD" w14:paraId="1B899F0B" w14:textId="4CDE2252" w14:noSpellErr="1">
      <w:pPr>
        <w:pStyle w:val="BODYTEXT2BULLET1"/>
        <w:widowControl w:val="0"/>
        <w:spacing w:after="0" w:line="240" w:lineRule="auto"/>
        <w:rPr>
          <w:rFonts w:ascii="Times New Roman" w:hAnsi="Times New Roman"/>
          <w:sz w:val="24"/>
          <w:szCs w:val="24"/>
        </w:rPr>
      </w:pPr>
      <w:r w:rsidRPr="302DC34C" w:rsidR="26CE84BD">
        <w:rPr>
          <w:rFonts w:ascii="Times New Roman" w:hAnsi="Times New Roman"/>
          <w:sz w:val="24"/>
          <w:szCs w:val="24"/>
        </w:rPr>
        <w:t xml:space="preserve">Faith-based and community groups will receive equal opportunity for funding </w:t>
      </w:r>
      <w:r w:rsidRPr="302DC34C" w:rsidR="26CE84BD">
        <w:rPr>
          <w:rFonts w:ascii="Times New Roman" w:hAnsi="Times New Roman"/>
          <w:sz w:val="24"/>
          <w:szCs w:val="24"/>
        </w:rPr>
        <w:t>in accordance with</w:t>
      </w:r>
      <w:r w:rsidRPr="302DC34C" w:rsidR="26CE84BD">
        <w:rPr>
          <w:rFonts w:ascii="Times New Roman" w:hAnsi="Times New Roman"/>
          <w:sz w:val="24"/>
          <w:szCs w:val="24"/>
        </w:rPr>
        <w:t xml:space="preserve"> the mandated guidelines laid out in </w:t>
      </w:r>
      <w:r w:rsidRPr="302DC34C" w:rsidR="041BF6C6">
        <w:rPr>
          <w:rFonts w:ascii="Times New Roman" w:hAnsi="Times New Roman"/>
          <w:sz w:val="24"/>
          <w:szCs w:val="24"/>
        </w:rPr>
        <w:t>ADS 303.3.28</w:t>
      </w:r>
      <w:r w:rsidRPr="302DC34C" w:rsidR="26CE84BD">
        <w:rPr>
          <w:rFonts w:ascii="Times New Roman" w:hAnsi="Times New Roman"/>
          <w:sz w:val="24"/>
          <w:szCs w:val="24"/>
        </w:rPr>
        <w:t xml:space="preserve"> except for faith-based organizations whose </w:t>
      </w:r>
      <w:r w:rsidRPr="302DC34C" w:rsidR="26CE84BD">
        <w:rPr>
          <w:rFonts w:ascii="Times New Roman" w:hAnsi="Times New Roman"/>
          <w:sz w:val="24"/>
          <w:szCs w:val="24"/>
        </w:rPr>
        <w:t>objectives</w:t>
      </w:r>
      <w:r w:rsidRPr="302DC34C" w:rsidR="26CE84BD">
        <w:rPr>
          <w:rFonts w:ascii="Times New Roman" w:hAnsi="Times New Roman"/>
          <w:sz w:val="24"/>
          <w:szCs w:val="24"/>
        </w:rPr>
        <w:t xml:space="preserve"> are for discriminatory and religious purposes, and whose main </w:t>
      </w:r>
      <w:r w:rsidRPr="302DC34C" w:rsidR="26CE84BD">
        <w:rPr>
          <w:rFonts w:ascii="Times New Roman" w:hAnsi="Times New Roman"/>
          <w:sz w:val="24"/>
          <w:szCs w:val="24"/>
        </w:rPr>
        <w:t>objective</w:t>
      </w:r>
      <w:r w:rsidRPr="302DC34C" w:rsidR="26CE84BD">
        <w:rPr>
          <w:rFonts w:ascii="Times New Roman" w:hAnsi="Times New Roman"/>
          <w:sz w:val="24"/>
          <w:szCs w:val="24"/>
        </w:rPr>
        <w:t xml:space="preserve"> of the grant is of a religious nature.</w:t>
      </w:r>
    </w:p>
    <w:p w:rsidR="3943BB13" w:rsidP="302DC34C" w:rsidRDefault="3943BB13" w14:paraId="19C490C4" w14:textId="3B5A38AE" w14:noSpellErr="1">
      <w:pPr>
        <w:pStyle w:val="BODYTEXT2BULLET1"/>
        <w:widowControl w:val="0"/>
        <w:numPr>
          <w:ilvl w:val="0"/>
          <w:numId w:val="0"/>
        </w:numPr>
        <w:spacing w:after="0" w:line="240" w:lineRule="auto"/>
        <w:ind w:left="518"/>
        <w:rPr>
          <w:rFonts w:ascii="Times New Roman" w:hAnsi="Times New Roman"/>
          <w:sz w:val="24"/>
          <w:szCs w:val="24"/>
        </w:rPr>
      </w:pPr>
    </w:p>
    <w:p w:rsidR="1E09D90E" w:rsidP="0444F907" w:rsidRDefault="70FFD7A7" w14:paraId="7635DBC9" w14:textId="10DC07DA">
      <w:pPr>
        <w:pStyle w:val="NormalWeb"/>
        <w:widowControl w:val="0"/>
        <w:rPr>
          <w:b/>
          <w:highlight w:val="lightGray"/>
        </w:rPr>
      </w:pPr>
      <w:r w:rsidRPr="0444F907">
        <w:rPr>
          <w:b/>
        </w:rPr>
        <w:t>SECTION IV – APPLICATION AND SUBMISSION INFORMATION</w:t>
      </w:r>
    </w:p>
    <w:p w:rsidRPr="00A463AF" w:rsidR="00763E8F" w:rsidP="0444F907" w:rsidRDefault="26C1ABF5" w14:paraId="1E10CFAD" w14:textId="4A08134D">
      <w:pPr>
        <w:pStyle w:val="NormalWeb"/>
        <w:widowControl w:val="0"/>
      </w:pPr>
      <w:r w:rsidRPr="0444F907">
        <w:rPr>
          <w:b/>
        </w:rPr>
        <w:t>IVA</w:t>
      </w:r>
      <w:r w:rsidRPr="0444F907" w:rsidR="4A763266">
        <w:rPr>
          <w:b/>
        </w:rPr>
        <w:t>.</w:t>
      </w:r>
      <w:r w:rsidRPr="0444F907" w:rsidR="2B7FAFBF">
        <w:rPr>
          <w:b/>
          <w:bCs/>
        </w:rPr>
        <w:t xml:space="preserve"> </w:t>
      </w:r>
      <w:r w:rsidRPr="0444F907">
        <w:rPr>
          <w:b/>
        </w:rPr>
        <w:t>INSTRUCTIONS TO APPLICANTS</w:t>
      </w:r>
    </w:p>
    <w:p w:rsidRPr="00A463AF" w:rsidR="00763E8F" w:rsidP="0444F907" w:rsidRDefault="7071FA74" w14:paraId="05FBEA08" w14:textId="15D833C6">
      <w:pPr>
        <w:widowControl w:val="0"/>
      </w:pPr>
      <w:r w:rsidR="7071FA74">
        <w:rPr/>
        <w:t>A</w:t>
      </w:r>
      <w:r w:rsidR="037E2124">
        <w:rPr/>
        <w:t xml:space="preserve">pplicants </w:t>
      </w:r>
      <w:r w:rsidR="7071FA74">
        <w:rPr/>
        <w:t xml:space="preserve">must </w:t>
      </w:r>
      <w:r w:rsidR="037E2124">
        <w:rPr/>
        <w:t xml:space="preserve">propose strategies for the implementation of the </w:t>
      </w:r>
      <w:r w:rsidR="1C2E3342">
        <w:rPr/>
        <w:t>program</w:t>
      </w:r>
      <w:r w:rsidR="7071FA74">
        <w:rPr/>
        <w:t>,</w:t>
      </w:r>
      <w:r w:rsidR="037E2124">
        <w:rPr/>
        <w:t xml:space="preserve"> introducing innovations that are appropriate to their organizational strengths.</w:t>
      </w:r>
      <w:r w:rsidR="037E2124">
        <w:rPr/>
        <w:t xml:space="preserve">  </w:t>
      </w:r>
    </w:p>
    <w:p w:rsidRPr="00A463AF" w:rsidR="00763E8F" w:rsidP="0444F907" w:rsidRDefault="00763E8F" w14:paraId="2C4DE1A4" w14:textId="77777777">
      <w:pPr>
        <w:widowControl w:val="0"/>
      </w:pPr>
    </w:p>
    <w:p w:rsidRPr="00A463AF" w:rsidR="00763E8F" w:rsidP="5B545038" w:rsidRDefault="6E7D4AE1" w14:paraId="29ED21A9" w14:textId="08EF5752">
      <w:pPr>
        <w:pStyle w:val="NormalWeb"/>
        <w:widowControl w:val="0"/>
        <w:spacing w:before="0" w:beforeAutospacing="0" w:after="0" w:afterAutospacing="0"/>
        <w:rPr>
          <w:b/>
          <w:bCs/>
        </w:rPr>
      </w:pPr>
      <w:r w:rsidRPr="5B545038">
        <w:rPr>
          <w:b/>
          <w:bCs/>
        </w:rPr>
        <w:t>IVA</w:t>
      </w:r>
      <w:r w:rsidRPr="5B545038" w:rsidR="34A6B36D">
        <w:rPr>
          <w:b/>
          <w:bCs/>
        </w:rPr>
        <w:t>1</w:t>
      </w:r>
      <w:r w:rsidRPr="5B545038">
        <w:rPr>
          <w:b/>
          <w:bCs/>
        </w:rPr>
        <w:t>.</w:t>
      </w:r>
      <w:r w:rsidRPr="5B545038" w:rsidR="369569D5">
        <w:rPr>
          <w:b/>
          <w:bCs/>
        </w:rPr>
        <w:t xml:space="preserve"> </w:t>
      </w:r>
      <w:r w:rsidRPr="5B545038" w:rsidR="6F7054A2">
        <w:rPr>
          <w:b/>
          <w:bCs/>
        </w:rPr>
        <w:t>PRE</w:t>
      </w:r>
      <w:r w:rsidRPr="5B545038" w:rsidR="77E724D0">
        <w:rPr>
          <w:b/>
          <w:bCs/>
        </w:rPr>
        <w:t>-</w:t>
      </w:r>
      <w:r w:rsidRPr="5B545038" w:rsidR="6F7054A2">
        <w:rPr>
          <w:b/>
          <w:bCs/>
        </w:rPr>
        <w:t xml:space="preserve">AWARD RISK </w:t>
      </w:r>
      <w:r w:rsidRPr="5B545038">
        <w:rPr>
          <w:b/>
          <w:bCs/>
        </w:rPr>
        <w:t>ASSESSMENT</w:t>
      </w:r>
    </w:p>
    <w:p w:rsidR="00A77DFC" w:rsidP="0444F907" w:rsidRDefault="00A77DFC" w14:paraId="674CF685" w14:textId="77777777">
      <w:pPr>
        <w:widowControl w:val="0"/>
      </w:pPr>
    </w:p>
    <w:p w:rsidRPr="00A463AF" w:rsidR="00763E8F" w:rsidP="0444F907" w:rsidRDefault="2497B8F9" w14:paraId="09312345" w14:textId="19C9991E">
      <w:pPr>
        <w:widowControl w:val="0"/>
      </w:pPr>
      <w:r w:rsidR="2497B8F9">
        <w:rPr/>
        <w:t xml:space="preserve">All organizations selected for </w:t>
      </w:r>
      <w:r w:rsidR="2497B8F9">
        <w:rPr/>
        <w:t>award</w:t>
      </w:r>
      <w:r w:rsidR="2497B8F9">
        <w:rPr/>
        <w:t xml:space="preserve"> are subject to a pre-award </w:t>
      </w:r>
      <w:r w:rsidR="3B9CEAFA">
        <w:rPr/>
        <w:t>risk assessment</w:t>
      </w:r>
      <w:r w:rsidR="2497B8F9">
        <w:rPr/>
        <w:t xml:space="preserve"> conducted by </w:t>
      </w:r>
      <w:r w:rsidR="4E8D6AEB">
        <w:rPr/>
        <w:t>the Activity</w:t>
      </w:r>
      <w:r w:rsidR="2497B8F9">
        <w:rPr/>
        <w:t xml:space="preserve">, to </w:t>
      </w:r>
      <w:r w:rsidR="2497B8F9">
        <w:rPr/>
        <w:t>ascertain</w:t>
      </w:r>
      <w:r w:rsidR="2497B8F9">
        <w:rPr/>
        <w:t xml:space="preserve"> whether the organization has the minimum management capabilities </w:t>
      </w:r>
      <w:r w:rsidR="2497B8F9">
        <w:rPr/>
        <w:t>required</w:t>
      </w:r>
      <w:r w:rsidR="2497B8F9">
        <w:rPr/>
        <w:t xml:space="preserve"> to handle US government funds. </w:t>
      </w:r>
      <w:r w:rsidR="2FC8F282">
        <w:rPr/>
        <w:t xml:space="preserve">The applicant self-assessment is the first step in the pre-award risk assessment process. </w:t>
      </w:r>
      <w:r w:rsidR="2497B8F9">
        <w:rPr/>
        <w:t xml:space="preserve">The Applicant Self-Assessment Form is contained in Annex </w:t>
      </w:r>
      <w:r w:rsidR="7EF9D1BD">
        <w:rPr/>
        <w:t>E</w:t>
      </w:r>
      <w:r w:rsidR="2497B8F9">
        <w:rPr/>
        <w:t xml:space="preserve">. </w:t>
      </w:r>
    </w:p>
    <w:p w:rsidRPr="00A463AF" w:rsidR="00763E8F" w:rsidP="0444F907" w:rsidRDefault="00763E8F" w14:paraId="59DCCBEA" w14:textId="77777777">
      <w:pPr>
        <w:pStyle w:val="NormalWeb"/>
        <w:widowControl w:val="0"/>
        <w:spacing w:before="0" w:beforeAutospacing="0" w:after="0" w:afterAutospacing="0"/>
        <w:rPr>
          <w:b/>
        </w:rPr>
      </w:pPr>
    </w:p>
    <w:p w:rsidR="00A77DFC" w:rsidP="0BE502D2" w:rsidRDefault="4E642F43" w14:paraId="5A54E3D2" w14:textId="4763FEC1">
      <w:pPr>
        <w:widowControl w:val="0"/>
        <w:rPr>
          <w:b/>
          <w:bCs/>
        </w:rPr>
      </w:pPr>
      <w:r w:rsidRPr="3C1A58FE">
        <w:rPr>
          <w:b/>
          <w:bCs/>
        </w:rPr>
        <w:t>IVA</w:t>
      </w:r>
      <w:r w:rsidRPr="3C1A58FE" w:rsidR="5F833C30">
        <w:rPr>
          <w:b/>
          <w:bCs/>
        </w:rPr>
        <w:t>2.</w:t>
      </w:r>
      <w:r w:rsidRPr="3C1A58FE" w:rsidR="386DC028">
        <w:rPr>
          <w:b/>
          <w:bCs/>
        </w:rPr>
        <w:t xml:space="preserve"> </w:t>
      </w:r>
      <w:r w:rsidRPr="3C1A58FE" w:rsidR="7C0E1A21">
        <w:rPr>
          <w:b/>
          <w:bCs/>
        </w:rPr>
        <w:t>GRANT APPLICATION</w:t>
      </w:r>
    </w:p>
    <w:p w:rsidR="3C1A58FE" w:rsidP="3C1A58FE" w:rsidRDefault="3C1A58FE" w14:paraId="46833FBC" w14:textId="2D6AD438">
      <w:pPr>
        <w:widowControl w:val="0"/>
        <w:rPr>
          <w:b/>
          <w:bCs/>
        </w:rPr>
      </w:pPr>
    </w:p>
    <w:p w:rsidRPr="00A463AF" w:rsidR="00763E8F" w:rsidP="0444F907" w:rsidRDefault="1068AA7E" w14:paraId="7CD983A1" w14:textId="3E76CA2D">
      <w:pPr>
        <w:widowControl w:val="0"/>
      </w:pPr>
      <w:r w:rsidR="1068AA7E">
        <w:rPr/>
        <w:t xml:space="preserve">Templates </w:t>
      </w:r>
      <w:r w:rsidR="41F1349F">
        <w:rPr/>
        <w:t xml:space="preserve">to be </w:t>
      </w:r>
      <w:r w:rsidR="41F1349F">
        <w:rPr/>
        <w:t>utilized</w:t>
      </w:r>
      <w:r w:rsidR="41F1349F">
        <w:rPr/>
        <w:t xml:space="preserve"> when developing</w:t>
      </w:r>
      <w:r w:rsidR="1068AA7E">
        <w:rPr/>
        <w:t xml:space="preserve"> the </w:t>
      </w:r>
      <w:r w:rsidR="43D19AF8">
        <w:rPr/>
        <w:t xml:space="preserve">application </w:t>
      </w:r>
      <w:r w:rsidR="1068AA7E">
        <w:rPr/>
        <w:t xml:space="preserve">are provided in Annex </w:t>
      </w:r>
      <w:r w:rsidR="43D19AF8">
        <w:rPr/>
        <w:t>A</w:t>
      </w:r>
      <w:r w:rsidR="1522405E">
        <w:rPr/>
        <w:t>-</w:t>
      </w:r>
      <w:r w:rsidR="4195B890">
        <w:rPr/>
        <w:t>E</w:t>
      </w:r>
      <w:r w:rsidR="1068AA7E">
        <w:rPr/>
        <w:t xml:space="preserve">. Applicants shall present their </w:t>
      </w:r>
      <w:r w:rsidR="41F1349F">
        <w:rPr/>
        <w:t xml:space="preserve">technical </w:t>
      </w:r>
      <w:r w:rsidR="207759B0">
        <w:rPr/>
        <w:t xml:space="preserve">application </w:t>
      </w:r>
      <w:r w:rsidR="41F1349F">
        <w:rPr/>
        <w:t xml:space="preserve">and budget </w:t>
      </w:r>
      <w:r w:rsidR="1068AA7E">
        <w:rPr/>
        <w:t>in the formats provided</w:t>
      </w:r>
      <w:r w:rsidR="41F1349F">
        <w:rPr/>
        <w:t xml:space="preserve"> and shall follow</w:t>
      </w:r>
      <w:r w:rsidR="638BE33C">
        <w:rPr/>
        <w:t xml:space="preserve"> the</w:t>
      </w:r>
      <w:r w:rsidR="41F1349F">
        <w:rPr/>
        <w:t xml:space="preserve"> instructions and guidelines</w:t>
      </w:r>
      <w:r w:rsidR="638BE33C">
        <w:rPr/>
        <w:t xml:space="preserve"> listed in these annexes</w:t>
      </w:r>
      <w:r w:rsidR="1068AA7E">
        <w:rPr/>
        <w:t xml:space="preserve">. </w:t>
      </w:r>
    </w:p>
    <w:p w:rsidRPr="00A463AF" w:rsidR="008066BA" w:rsidP="0444F907" w:rsidRDefault="008066BA" w14:paraId="3F9BA6A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A463AF" w:rsidR="008066BA" w:rsidP="7622687F" w:rsidRDefault="1AFCA0A3" w14:paraId="51565054" w14:textId="77777777">
      <w:pPr>
        <w:widowControl w:val="0"/>
        <w:rPr>
          <w:highlight w:val="darkYellow"/>
        </w:rPr>
      </w:pPr>
      <w:r w:rsidR="1AFCA0A3">
        <w:rPr/>
        <w:t>All grant activity costs must be wit</w:t>
      </w:r>
      <w:r w:rsidR="1AFCA0A3">
        <w:rPr/>
        <w:t xml:space="preserve">hin the normal operating practices of the Applicant and </w:t>
      </w:r>
      <w:r w:rsidR="1AFCA0A3">
        <w:rPr/>
        <w:t>in accordance with</w:t>
      </w:r>
      <w:r w:rsidR="1AFCA0A3">
        <w:rPr/>
        <w:t xml:space="preserve"> its written policies and procedures. </w:t>
      </w:r>
      <w:r w:rsidR="1AFCA0A3">
        <w:rPr/>
        <w:t>For applicants without an audited indirect cost rate</w:t>
      </w:r>
      <w:r w:rsidR="34184280">
        <w:rPr/>
        <w:t>,</w:t>
      </w:r>
      <w:r w:rsidR="1AFCA0A3">
        <w:rPr/>
        <w:t xml:space="preserve"> the budget may include direct costs that will be incurred by the Applicant to provide identifiable administrative and management costs that can be directly attributable to supporting the grant </w:t>
      </w:r>
      <w:r w:rsidR="1AFCA0A3">
        <w:rPr/>
        <w:t>objective</w:t>
      </w:r>
      <w:r w:rsidR="1AFCA0A3">
        <w:rPr/>
        <w:t>.</w:t>
      </w:r>
    </w:p>
    <w:p w:rsidRPr="00A463AF" w:rsidR="00763E8F" w:rsidP="0444F907" w:rsidRDefault="00763E8F" w14:paraId="77548EAA" w14:textId="77777777">
      <w:pPr>
        <w:pStyle w:val="NormalWeb"/>
        <w:widowControl w:val="0"/>
        <w:spacing w:before="0" w:beforeAutospacing="0" w:after="0" w:afterAutospacing="0"/>
      </w:pPr>
    </w:p>
    <w:p w:rsidR="0444F907" w:rsidP="0444F907" w:rsidRDefault="037E2124" w14:paraId="373946C1" w14:textId="66475FFF">
      <w:pPr>
        <w:pStyle w:val="NormalWeb"/>
        <w:widowControl w:val="0"/>
        <w:spacing w:before="0" w:beforeAutospacing="0" w:after="0" w:afterAutospacing="0"/>
      </w:pPr>
      <w:r>
        <w:t xml:space="preserve">The </w:t>
      </w:r>
      <w:r w:rsidR="55AF6F14">
        <w:t>application</w:t>
      </w:r>
      <w:r w:rsidRPr="01421CAE" w:rsidR="55AF6F14">
        <w:rPr>
          <w:i/>
          <w:iCs/>
        </w:rPr>
        <w:t xml:space="preserve"> </w:t>
      </w:r>
      <w:r>
        <w:t>must be signed by an authorized agent of the Applicant.</w:t>
      </w:r>
    </w:p>
    <w:p w:rsidR="01421CAE" w:rsidP="01421CAE" w:rsidRDefault="01421CAE" w14:paraId="3CA8C90D" w14:textId="2DDC55FD">
      <w:pPr>
        <w:pStyle w:val="NormalWeb"/>
        <w:widowControl w:val="0"/>
        <w:spacing w:before="0" w:beforeAutospacing="0" w:after="0" w:afterAutospacing="0"/>
      </w:pPr>
    </w:p>
    <w:p w:rsidRPr="00A463AF" w:rsidR="005C4EFD" w:rsidP="45D6CB97" w:rsidRDefault="38C7206C" w14:paraId="1C36FD4F" w14:textId="5A4FF79E">
      <w:pPr>
        <w:pStyle w:val="NormalWeb"/>
        <w:widowControl w:val="0"/>
        <w:spacing w:before="0" w:beforeAutospacing="off" w:after="0" w:afterAutospacing="off"/>
        <w:rPr>
          <w:b w:val="1"/>
          <w:bCs w:val="1"/>
        </w:rPr>
      </w:pPr>
      <w:r w:rsidRPr="45D6CB97" w:rsidR="38C7206C">
        <w:rPr>
          <w:b w:val="1"/>
          <w:bCs w:val="1"/>
        </w:rPr>
        <w:t>IVA</w:t>
      </w:r>
      <w:r w:rsidRPr="45D6CB97" w:rsidR="17CA0D0B">
        <w:rPr>
          <w:b w:val="1"/>
          <w:bCs w:val="1"/>
        </w:rPr>
        <w:t>3</w:t>
      </w:r>
      <w:r w:rsidRPr="45D6CB97" w:rsidR="3B21795D">
        <w:rPr>
          <w:b w:val="1"/>
          <w:bCs w:val="1"/>
        </w:rPr>
        <w:t>.</w:t>
      </w:r>
      <w:r>
        <w:tab/>
      </w:r>
      <w:r w:rsidRPr="45D6CB97" w:rsidR="17CA0D0B">
        <w:rPr>
          <w:b w:val="1"/>
          <w:bCs w:val="1"/>
        </w:rPr>
        <w:t>INELIGIBLE EXPENSES</w:t>
      </w:r>
    </w:p>
    <w:p w:rsidR="3C1A58FE" w:rsidP="3C1A58FE" w:rsidRDefault="3C1A58FE" w14:paraId="44A00547" w14:textId="237421CC">
      <w:pPr>
        <w:pStyle w:val="NormalWeb"/>
        <w:widowControl w:val="0"/>
        <w:spacing w:before="0" w:beforeAutospacing="0" w:after="0" w:afterAutospacing="0"/>
        <w:rPr>
          <w:b/>
          <w:bCs/>
        </w:rPr>
      </w:pPr>
    </w:p>
    <w:p w:rsidRPr="00A463AF" w:rsidR="006125F7" w:rsidP="0444F907" w:rsidRDefault="70B2EACE" w14:paraId="2D1CE65D" w14:textId="62095A1A">
      <w:pPr>
        <w:widowControl w:val="0"/>
      </w:pPr>
      <w:r w:rsidR="70B2EACE">
        <w:rPr/>
        <w:t xml:space="preserve">The Activity </w:t>
      </w:r>
      <w:r w:rsidR="08CAB103">
        <w:rPr/>
        <w:t>grant funds may not be</w:t>
      </w:r>
      <w:r w:rsidR="5A042EF7">
        <w:rPr/>
        <w:t xml:space="preserve"> </w:t>
      </w:r>
      <w:r w:rsidR="5A042EF7">
        <w:rPr/>
        <w:t>u</w:t>
      </w:r>
      <w:r w:rsidR="17CA0D0B">
        <w:rPr/>
        <w:t>tilized</w:t>
      </w:r>
      <w:r w:rsidR="17CA0D0B">
        <w:rPr/>
        <w:t xml:space="preserve"> for the following:</w:t>
      </w:r>
    </w:p>
    <w:p w:rsidRPr="00A463AF" w:rsidR="00205CCD" w:rsidP="00D35F62" w:rsidRDefault="06EE8060" w14:paraId="48BE50E1" w14:textId="4FB7A2A2">
      <w:pPr>
        <w:pStyle w:val="ListParagraph"/>
        <w:widowControl w:val="0"/>
        <w:numPr>
          <w:ilvl w:val="0"/>
          <w:numId w:val="11"/>
        </w:numPr>
      </w:pPr>
      <w:r>
        <w:t xml:space="preserve">Construction or infrastructure activities of any kind. Per ADS 303.3.30 and the ADS 303 Mandatory Reference entitled, “USAID Implementation of Construction Activities”, </w:t>
      </w:r>
      <w:r>
        <w:lastRenderedPageBreak/>
        <w:t>construction is not eligible for reimbursement under grants resulting from this solici</w:t>
      </w:r>
      <w:r w:rsidR="4DF59D2E">
        <w:t>t</w:t>
      </w:r>
      <w:r>
        <w:t>ation. Construction also includes improvements, renovation, alteration, and refurbishment.</w:t>
      </w:r>
    </w:p>
    <w:p w:rsidRPr="00A463AF" w:rsidR="006125F7" w:rsidP="00D35F62" w:rsidRDefault="006125F7" w14:paraId="4831B270" w14:textId="77777777">
      <w:pPr>
        <w:pStyle w:val="Bullet"/>
        <w:widowControl w:val="0"/>
        <w:numPr>
          <w:ilvl w:val="0"/>
          <w:numId w:val="11"/>
        </w:numPr>
        <w:rPr>
          <w:noProof w:val="0"/>
          <w:sz w:val="24"/>
          <w:szCs w:val="24"/>
        </w:rPr>
      </w:pPr>
      <w:r w:rsidRPr="77B36506">
        <w:rPr>
          <w:noProof w:val="0"/>
          <w:sz w:val="24"/>
          <w:szCs w:val="24"/>
        </w:rPr>
        <w:t>Ceremonies, parties, celebrations, or “representation” expenses</w:t>
      </w:r>
      <w:r w:rsidRPr="77B36506" w:rsidR="00205CCD">
        <w:rPr>
          <w:noProof w:val="0"/>
          <w:sz w:val="24"/>
          <w:szCs w:val="24"/>
        </w:rPr>
        <w:t>.</w:t>
      </w:r>
      <w:r w:rsidRPr="77B36506">
        <w:rPr>
          <w:noProof w:val="0"/>
          <w:sz w:val="24"/>
          <w:szCs w:val="24"/>
        </w:rPr>
        <w:t xml:space="preserve"> </w:t>
      </w:r>
    </w:p>
    <w:p w:rsidRPr="00A463AF" w:rsidR="006125F7" w:rsidP="00D35F62" w:rsidRDefault="258A014E" w14:paraId="35973F57" w14:textId="39881825">
      <w:pPr>
        <w:pStyle w:val="Bullet"/>
        <w:widowControl w:val="0"/>
        <w:numPr>
          <w:ilvl w:val="0"/>
          <w:numId w:val="11"/>
        </w:numPr>
        <w:rPr>
          <w:noProof w:val="0"/>
          <w:sz w:val="24"/>
          <w:szCs w:val="24"/>
        </w:rPr>
      </w:pPr>
      <w:r w:rsidRPr="77B36506">
        <w:rPr>
          <w:noProof w:val="0"/>
          <w:sz w:val="24"/>
          <w:szCs w:val="24"/>
        </w:rPr>
        <w:t xml:space="preserve">Purchases of restricted goods, such as: </w:t>
      </w:r>
      <w:r w:rsidRPr="77B36506" w:rsidR="5705A268">
        <w:rPr>
          <w:noProof w:val="0"/>
          <w:sz w:val="24"/>
          <w:szCs w:val="24"/>
        </w:rPr>
        <w:t xml:space="preserve">restricted </w:t>
      </w:r>
      <w:r w:rsidRPr="77B36506">
        <w:rPr>
          <w:noProof w:val="0"/>
          <w:sz w:val="24"/>
          <w:szCs w:val="24"/>
        </w:rPr>
        <w:t xml:space="preserve">agricultural commodities, motor vehicles including motorcycles, pharmaceuticals, </w:t>
      </w:r>
      <w:r w:rsidRPr="77B36506" w:rsidR="5705A268">
        <w:rPr>
          <w:noProof w:val="0"/>
          <w:sz w:val="24"/>
          <w:szCs w:val="24"/>
        </w:rPr>
        <w:t xml:space="preserve">medical equipment, </w:t>
      </w:r>
      <w:r w:rsidRPr="77B36506">
        <w:rPr>
          <w:noProof w:val="0"/>
          <w:sz w:val="24"/>
          <w:szCs w:val="24"/>
        </w:rPr>
        <w:t xml:space="preserve">contraceptive products, used equipment; without the previous approval of </w:t>
      </w:r>
      <w:r w:rsidRPr="77B36506" w:rsidR="58970A0B">
        <w:rPr>
          <w:noProof w:val="0"/>
          <w:sz w:val="24"/>
          <w:szCs w:val="24"/>
        </w:rPr>
        <w:t>the Activity</w:t>
      </w:r>
      <w:r w:rsidRPr="77B36506">
        <w:rPr>
          <w:noProof w:val="0"/>
          <w:sz w:val="24"/>
          <w:szCs w:val="24"/>
        </w:rPr>
        <w:t>, or prohibited goods, prohibited goods under USAID regulations, including but not limited to the following: abortion equipment and services, luxury goods, etc.</w:t>
      </w:r>
    </w:p>
    <w:p w:rsidRPr="00A463AF" w:rsidR="00BB33BE" w:rsidP="00D35F62" w:rsidRDefault="571209A0" w14:paraId="6546BA4D" w14:textId="465C0C35">
      <w:pPr>
        <w:widowControl w:val="0"/>
        <w:numPr>
          <w:ilvl w:val="0"/>
          <w:numId w:val="11"/>
        </w:numPr>
      </w:pPr>
      <w:r>
        <w:t xml:space="preserve">Covered telecommunication and video surveillance equipment or services – </w:t>
      </w:r>
      <w:r w:rsidR="7C17F4CD">
        <w:t>p</w:t>
      </w:r>
      <w:r>
        <w:t xml:space="preserve">er the standard provision entitled “Prohibition on Certain Telecommunication and Video Surveillance Services or Equipment”, grant funds including direct and indirect costs, cost share and program income may not be used to </w:t>
      </w:r>
      <w:r w:rsidR="44FF17FE">
        <w:t>(1) procure or obtain; (2) extend or renew a contract to procure or obtain; or (3) enter into a contract (or extend or renew a contract) to procure or obtain equipment, services, or systems that use covered telecommunications equipment or services (“CTES”) as a substantial or essential component of any system, or as critical technology as part of any system</w:t>
      </w:r>
      <w:r>
        <w:t xml:space="preserve">. </w:t>
      </w:r>
      <w:r w:rsidR="72CF6420">
        <w:t>This prohibition covers certain telecommunications equipment and services, including, but not limited to, phones, internet, video surveillance, and cloud servers, produced or provided by Huawei Technologies Company, ZTE Corporation, Hytera Communications Corporation, Hangzhou Hikvision Digital Technology Company, or Dahua Technology Company (or any subsidiary or affiliate of such entities)</w:t>
      </w:r>
      <w:r w:rsidR="683077B2">
        <w:t xml:space="preserve"> unless </w:t>
      </w:r>
      <w:r w:rsidR="40F7BDC7">
        <w:t xml:space="preserve">the Activity </w:t>
      </w:r>
      <w:r w:rsidR="683077B2">
        <w:t>has determined that there is no available alternate eligible source for the CTES. For fixed amount awards, this restriction is only applicable if any of the milestones are for telecommunication or video surveillance services or equipment</w:t>
      </w:r>
      <w:r w:rsidR="5DF1C585">
        <w:t>.</w:t>
      </w:r>
    </w:p>
    <w:p w:rsidRPr="002147A3" w:rsidR="002147A3" w:rsidP="00D35F62" w:rsidRDefault="006125F7" w14:paraId="2E078AA6" w14:textId="47A30A41">
      <w:pPr>
        <w:widowControl w:val="0"/>
        <w:numPr>
          <w:ilvl w:val="0"/>
          <w:numId w:val="11"/>
        </w:numPr>
        <w:tabs>
          <w:tab w:val="clear" w:pos="720"/>
        </w:tabs>
      </w:pPr>
      <w:r>
        <w:t>Alcoholic beverages</w:t>
      </w:r>
      <w:r w:rsidR="00205CCD">
        <w:t>.</w:t>
      </w:r>
    </w:p>
    <w:p w:rsidRPr="00F050BA" w:rsidR="006125F7" w:rsidP="00D35F62" w:rsidRDefault="258A014E" w14:paraId="086F811E" w14:textId="7D05E7D8">
      <w:pPr>
        <w:widowControl w:val="0"/>
        <w:numPr>
          <w:ilvl w:val="0"/>
          <w:numId w:val="11"/>
        </w:numPr>
      </w:pPr>
      <w:r>
        <w:t xml:space="preserve">Purchases of goods or services restricted or prohibited under the prevailing USAID source/ nationality </w:t>
      </w:r>
      <w:r w:rsidR="1516D3DF">
        <w:t>(</w:t>
      </w:r>
      <w:r>
        <w:t>Cuba, Iran, North Korea</w:t>
      </w:r>
      <w:r w:rsidR="005E5894">
        <w:t>,</w:t>
      </w:r>
      <w:r w:rsidR="5269FF3F">
        <w:t xml:space="preserve"> </w:t>
      </w:r>
      <w:r>
        <w:t>and Syria).</w:t>
      </w:r>
      <w:r w:rsidR="1F37B5B7">
        <w:t xml:space="preserve"> </w:t>
      </w:r>
    </w:p>
    <w:p w:rsidRPr="00A463AF" w:rsidR="006125F7" w:rsidP="00D35F62" w:rsidRDefault="258A014E" w14:paraId="38B90E8D" w14:textId="1BB7D659">
      <w:pPr>
        <w:widowControl w:val="0"/>
        <w:numPr>
          <w:ilvl w:val="0"/>
          <w:numId w:val="11"/>
        </w:numPr>
      </w:pPr>
      <w:r>
        <w:t xml:space="preserve">Any purchase or </w:t>
      </w:r>
      <w:r w:rsidR="098495B7">
        <w:t>activity which</w:t>
      </w:r>
      <w:r>
        <w:t xml:space="preserve"> has already been made.</w:t>
      </w:r>
    </w:p>
    <w:p w:rsidRPr="00F13DD1" w:rsidR="006125F7" w:rsidP="00D35F62" w:rsidRDefault="258A014E" w14:paraId="2E7008F9" w14:textId="135483F5">
      <w:pPr>
        <w:widowControl w:val="0"/>
        <w:numPr>
          <w:ilvl w:val="0"/>
          <w:numId w:val="11"/>
        </w:numPr>
        <w:rPr/>
      </w:pPr>
      <w:r w:rsidR="258A014E">
        <w:rPr/>
        <w:t xml:space="preserve">Purchases or activities unnecessary to </w:t>
      </w:r>
      <w:r w:rsidR="258A014E">
        <w:rPr/>
        <w:t>accomplish</w:t>
      </w:r>
      <w:r w:rsidR="258A014E">
        <w:rPr/>
        <w:t xml:space="preserve"> grant purposes as </w:t>
      </w:r>
      <w:r w:rsidR="258A014E">
        <w:rPr/>
        <w:t>determined</w:t>
      </w:r>
      <w:r w:rsidR="258A014E">
        <w:rPr/>
        <w:t xml:space="preserve"> by </w:t>
      </w:r>
      <w:r w:rsidR="797EA8F9">
        <w:rPr/>
        <w:t>the Activity</w:t>
      </w:r>
      <w:r w:rsidR="258A014E">
        <w:rPr/>
        <w:t>.</w:t>
      </w:r>
    </w:p>
    <w:p w:rsidRPr="00A463AF" w:rsidR="006125F7" w:rsidP="00D35F62" w:rsidRDefault="006125F7" w14:paraId="1B14F274" w14:textId="77777777">
      <w:pPr>
        <w:widowControl w:val="0"/>
        <w:numPr>
          <w:ilvl w:val="0"/>
          <w:numId w:val="11"/>
        </w:numPr>
      </w:pPr>
      <w:r>
        <w:t>Prior obligations of and/or, debts, fines, and penalties imposed on the Grantee.</w:t>
      </w:r>
    </w:p>
    <w:p w:rsidRPr="00F55B97" w:rsidR="006125F7" w:rsidP="00D35F62" w:rsidRDefault="006125F7" w14:paraId="37B03B04" w14:textId="380A63EC">
      <w:pPr>
        <w:pStyle w:val="ListParagraph"/>
        <w:widowControl w:val="0"/>
        <w:numPr>
          <w:ilvl w:val="0"/>
          <w:numId w:val="11"/>
        </w:numPr>
      </w:pPr>
      <w:r>
        <w:t>Creation of endowments.</w:t>
      </w:r>
    </w:p>
    <w:p w:rsidRPr="00A463AF" w:rsidR="006125F7" w:rsidP="0444F907" w:rsidRDefault="006125F7" w14:paraId="7ED4D0E8" w14:textId="77777777">
      <w:pPr>
        <w:pStyle w:val="NormalWeb"/>
        <w:widowControl w:val="0"/>
        <w:spacing w:before="0" w:beforeAutospacing="0" w:after="0" w:afterAutospacing="0"/>
      </w:pPr>
    </w:p>
    <w:p w:rsidRPr="00A463AF" w:rsidR="00763E8F" w:rsidP="45D6CB97" w:rsidRDefault="4E642F43" w14:paraId="7330A246" w14:textId="49969C15">
      <w:pPr>
        <w:pStyle w:val="NormalWeb"/>
        <w:widowControl w:val="0"/>
        <w:spacing w:before="0" w:beforeAutospacing="off" w:after="0" w:afterAutospacing="off"/>
        <w:rPr>
          <w:b w:val="1"/>
          <w:bCs w:val="1"/>
        </w:rPr>
      </w:pPr>
      <w:r w:rsidRPr="45D6CB97" w:rsidR="4E642F43">
        <w:rPr>
          <w:b w:val="1"/>
          <w:bCs w:val="1"/>
        </w:rPr>
        <w:t>IV</w:t>
      </w:r>
      <w:r w:rsidRPr="45D6CB97" w:rsidR="72525821">
        <w:rPr>
          <w:b w:val="1"/>
          <w:bCs w:val="1"/>
        </w:rPr>
        <w:t>B</w:t>
      </w:r>
      <w:r w:rsidRPr="45D6CB97" w:rsidR="1298E3E6">
        <w:rPr>
          <w:b w:val="1"/>
          <w:bCs w:val="1"/>
        </w:rPr>
        <w:t>.</w:t>
      </w:r>
      <w:r w:rsidRPr="45D6CB97" w:rsidR="26C1ABF5">
        <w:rPr>
          <w:b w:val="1"/>
          <w:bCs w:val="1"/>
        </w:rPr>
        <w:t xml:space="preserve"> </w:t>
      </w:r>
      <w:r>
        <w:tab/>
      </w:r>
      <w:r w:rsidRPr="45D6CB97" w:rsidR="4C2853F4">
        <w:rPr>
          <w:b w:val="1"/>
          <w:bCs w:val="1"/>
        </w:rPr>
        <w:t>APPLICATION AND SUBMISSION INFORMATION</w:t>
      </w:r>
    </w:p>
    <w:p w:rsidR="2A43C98D" w:rsidP="2A43C98D" w:rsidRDefault="2A43C98D" w14:paraId="7324EA94" w14:textId="24750864">
      <w:pPr>
        <w:pStyle w:val="NormalWeb"/>
        <w:widowControl w:val="0"/>
        <w:spacing w:before="0" w:beforeAutospacing="0" w:after="0" w:afterAutospacing="0"/>
        <w:rPr>
          <w:b/>
          <w:bCs/>
        </w:rPr>
      </w:pPr>
    </w:p>
    <w:p w:rsidRPr="00A463AF" w:rsidR="00763E8F" w:rsidP="302DC34C" w:rsidRDefault="5B5E18B1" w14:paraId="24D6E141" w14:textId="743D7DE8">
      <w:pPr>
        <w:pStyle w:val="NormalWeb"/>
        <w:widowControl w:val="0"/>
        <w:spacing w:before="0" w:beforeAutospacing="off" w:after="0" w:afterAutospacing="off"/>
      </w:pPr>
      <w:r w:rsidR="5B5E18B1">
        <w:rPr/>
        <w:t xml:space="preserve">Applications shall be </w:t>
      </w:r>
      <w:r w:rsidR="5B5E18B1">
        <w:rPr/>
        <w:t>submitted</w:t>
      </w:r>
      <w:r w:rsidR="5B5E18B1">
        <w:rPr/>
        <w:t xml:space="preserve"> in </w:t>
      </w:r>
      <w:r w:rsidR="6337833A">
        <w:rPr/>
        <w:t xml:space="preserve">English </w:t>
      </w:r>
      <w:r w:rsidR="00F02D8B">
        <w:rPr/>
        <w:t>or</w:t>
      </w:r>
      <w:r w:rsidR="2559F84C">
        <w:rPr/>
        <w:t xml:space="preserve"> Armenian</w:t>
      </w:r>
      <w:r w:rsidR="2EE559D7">
        <w:rPr/>
        <w:t>.</w:t>
      </w:r>
    </w:p>
    <w:p w:rsidR="7622687F" w:rsidP="7622687F" w:rsidRDefault="7622687F" w14:paraId="43F12572" w14:textId="0A912E7B">
      <w:pPr>
        <w:pStyle w:val="NormalWeb"/>
        <w:widowControl w:val="0"/>
        <w:spacing w:before="0" w:beforeAutospacing="0" w:after="0" w:afterAutospacing="0"/>
      </w:pPr>
    </w:p>
    <w:p w:rsidRPr="00A463AF" w:rsidR="00763E8F" w:rsidP="5E096D55" w:rsidRDefault="484CA34A" w14:paraId="3A717041" w14:textId="24193F8A">
      <w:pPr>
        <w:pStyle w:val="ListParagraph"/>
        <w:widowControl w:val="0"/>
        <w:ind w:left="0"/>
        <w:rPr>
          <w:i w:val="1"/>
          <w:iCs w:val="1"/>
          <w:highlight w:val="yellow"/>
        </w:rPr>
      </w:pPr>
      <w:r w:rsidR="484CA34A">
        <w:rPr/>
        <w:t xml:space="preserve">Applications </w:t>
      </w:r>
      <w:r w:rsidR="06C531A5">
        <w:rPr/>
        <w:t>(</w:t>
      </w:r>
      <w:r w:rsidR="08BD438C">
        <w:rPr/>
        <w:t>including the budget</w:t>
      </w:r>
      <w:r w:rsidR="06C531A5">
        <w:rPr/>
        <w:t xml:space="preserve"> and supporting documentation) </w:t>
      </w:r>
      <w:r w:rsidR="484CA34A">
        <w:rPr/>
        <w:t xml:space="preserve">should be </w:t>
      </w:r>
      <w:r w:rsidR="484CA34A">
        <w:rPr/>
        <w:t>submitted</w:t>
      </w:r>
      <w:r w:rsidR="484CA34A">
        <w:rPr/>
        <w:t xml:space="preserve"> in </w:t>
      </w:r>
      <w:r w:rsidR="2E8D8E62">
        <w:rPr/>
        <w:t xml:space="preserve">electronic </w:t>
      </w:r>
      <w:r w:rsidR="67D8E9DB">
        <w:rPr/>
        <w:t>format onl</w:t>
      </w:r>
      <w:r w:rsidR="75E45ABE">
        <w:rPr/>
        <w:t xml:space="preserve">y to </w:t>
      </w:r>
      <w:hyperlink r:id="Re797ec141a38469c">
        <w:r w:rsidRPr="5E096D55" w:rsidR="29C4CD90">
          <w:rPr>
            <w:rStyle w:val="Hyperlink"/>
            <w:i w:val="1"/>
            <w:iCs w:val="1"/>
          </w:rPr>
          <w:t>SIF@ArmeniaSCSA.com</w:t>
        </w:r>
      </w:hyperlink>
      <w:r w:rsidR="75E45ABE">
        <w:rPr/>
        <w:t xml:space="preserve"> with a sub</w:t>
      </w:r>
      <w:r w:rsidR="4B7F443B">
        <w:rPr/>
        <w:t xml:space="preserve">ject line </w:t>
      </w:r>
      <w:r w:rsidRPr="5E096D55" w:rsidR="4B7F443B">
        <w:rPr>
          <w:i w:val="1"/>
          <w:iCs w:val="1"/>
        </w:rPr>
        <w:t>“</w:t>
      </w:r>
      <w:r w:rsidR="484CA34A">
        <w:rPr/>
        <w:t xml:space="preserve">RFA No. </w:t>
      </w:r>
      <w:r w:rsidR="7E0F1A40">
        <w:rPr/>
        <w:t>1.3.8 GUC</w:t>
      </w:r>
      <w:r w:rsidR="65F23EBC">
        <w:rPr/>
        <w:t xml:space="preserve"> [ORG Name]- [Proposal Title</w:t>
      </w:r>
      <w:r w:rsidR="43FF83B6">
        <w:rPr/>
        <w:t>]</w:t>
      </w:r>
      <w:r w:rsidR="63914D00">
        <w:rPr/>
        <w:t>”.</w:t>
      </w:r>
      <w:r w:rsidR="484CA34A">
        <w:rPr/>
        <w:t xml:space="preserve"> </w:t>
      </w:r>
      <w:r w:rsidR="75A64F85">
        <w:rPr/>
        <w:t xml:space="preserve">Applications must be </w:t>
      </w:r>
      <w:r w:rsidR="75A64F85">
        <w:rPr/>
        <w:t>submitted</w:t>
      </w:r>
      <w:r w:rsidR="75A64F85">
        <w:rPr/>
        <w:t xml:space="preserve"> no later than </w:t>
      </w:r>
      <w:r w:rsidR="008754BF">
        <w:rPr/>
        <w:t>19 February 2025</w:t>
      </w:r>
      <w:r w:rsidR="001E103C">
        <w:rPr/>
        <w:t xml:space="preserve"> by 23:59</w:t>
      </w:r>
      <w:r w:rsidR="008754BF">
        <w:rPr/>
        <w:t>.</w:t>
      </w:r>
    </w:p>
    <w:p w:rsidRPr="00A463AF" w:rsidR="00763E8F" w:rsidP="0444F907" w:rsidRDefault="00763E8F" w14:paraId="4217B5D8" w14:textId="20C8E6A3">
      <w:pPr>
        <w:widowControl w:val="0"/>
      </w:pPr>
    </w:p>
    <w:p w:rsidRPr="00A463AF" w:rsidR="009E1E4B" w:rsidP="45D6CB97" w:rsidRDefault="38795F1E" w14:paraId="22A808AC" w14:textId="40BF917E">
      <w:pPr>
        <w:widowControl w:val="0"/>
        <w:rPr>
          <w:i w:val="1"/>
          <w:iCs w:val="1"/>
          <w:highlight w:val="lightGray"/>
        </w:rPr>
      </w:pPr>
      <w:r w:rsidR="38795F1E">
        <w:rPr/>
        <w:t>In addition to the application forms</w:t>
      </w:r>
      <w:r w:rsidR="16D3518F">
        <w:rPr/>
        <w:t xml:space="preserve"> and budget</w:t>
      </w:r>
      <w:r w:rsidR="2D937E54">
        <w:rPr/>
        <w:t>,</w:t>
      </w:r>
      <w:r w:rsidR="38795F1E">
        <w:rPr/>
        <w:t xml:space="preserve"> applicants should </w:t>
      </w:r>
      <w:r w:rsidR="38795F1E">
        <w:rPr/>
        <w:t>submit</w:t>
      </w:r>
      <w:r w:rsidR="2D937E54">
        <w:rPr/>
        <w:t xml:space="preserve"> the following</w:t>
      </w:r>
      <w:r w:rsidR="38795F1E">
        <w:rPr/>
        <w:t xml:space="preserve"> to </w:t>
      </w:r>
      <w:r w:rsidR="75EF2152">
        <w:rPr/>
        <w:t>the Activity</w:t>
      </w:r>
      <w:r w:rsidR="2D937E54">
        <w:rPr/>
        <w:t>:</w:t>
      </w:r>
      <w:r w:rsidR="1F3EE188">
        <w:rPr/>
        <w:t xml:space="preserve"> </w:t>
      </w:r>
    </w:p>
    <w:p w:rsidRPr="00A463AF" w:rsidR="00C760EB" w:rsidP="7622687F" w:rsidRDefault="07C825FA" w14:paraId="1926D0AC" w14:textId="20841DA3">
      <w:pPr>
        <w:pStyle w:val="BODYTEXT2BULLET1"/>
        <w:widowControl w:val="0"/>
        <w:spacing w:after="0" w:line="240" w:lineRule="auto"/>
        <w:rPr>
          <w:rFonts w:ascii="Times New Roman" w:hAnsi="Times New Roman"/>
          <w:b/>
          <w:bCs/>
          <w:i/>
          <w:iCs/>
          <w:sz w:val="24"/>
        </w:rPr>
      </w:pPr>
      <w:r w:rsidRPr="7622687F">
        <w:rPr>
          <w:rFonts w:ascii="Times New Roman" w:hAnsi="Times New Roman"/>
          <w:b/>
          <w:bCs/>
          <w:sz w:val="24"/>
        </w:rPr>
        <w:t>A</w:t>
      </w:r>
      <w:r w:rsidRPr="7622687F" w:rsidR="1CE03504">
        <w:rPr>
          <w:rFonts w:ascii="Times New Roman" w:hAnsi="Times New Roman"/>
          <w:b/>
          <w:bCs/>
          <w:sz w:val="24"/>
        </w:rPr>
        <w:t xml:space="preserve"> copy of the Applicant’s valid legal registration </w:t>
      </w:r>
    </w:p>
    <w:p w:rsidRPr="00A463AF" w:rsidR="00C760EB" w:rsidP="4628CC19" w:rsidRDefault="31EAA674" w14:paraId="33E43BAA" w14:textId="146DA69A">
      <w:pPr>
        <w:pStyle w:val="BODYTEXT2BULLET1"/>
        <w:widowControl w:val="0"/>
        <w:spacing w:after="0" w:line="240" w:lineRule="auto"/>
        <w:rPr>
          <w:rFonts w:ascii="Times New Roman" w:hAnsi="Times New Roman"/>
          <w:b/>
          <w:bCs/>
          <w:sz w:val="24"/>
        </w:rPr>
      </w:pPr>
      <w:r w:rsidRPr="4628CC19">
        <w:rPr>
          <w:rFonts w:ascii="Times New Roman" w:hAnsi="Times New Roman"/>
          <w:b/>
          <w:bCs/>
          <w:sz w:val="24"/>
        </w:rPr>
        <w:lastRenderedPageBreak/>
        <w:t>A</w:t>
      </w:r>
      <w:r w:rsidRPr="4628CC19" w:rsidR="7D43FBEE">
        <w:rPr>
          <w:rFonts w:ascii="Times New Roman" w:hAnsi="Times New Roman"/>
          <w:b/>
          <w:bCs/>
          <w:sz w:val="24"/>
        </w:rPr>
        <w:t xml:space="preserve"> copy of their lates</w:t>
      </w:r>
      <w:r w:rsidRPr="4628CC19" w:rsidR="3A173791">
        <w:rPr>
          <w:rFonts w:ascii="Times New Roman" w:hAnsi="Times New Roman"/>
          <w:b/>
          <w:bCs/>
          <w:sz w:val="24"/>
        </w:rPr>
        <w:t>t audited financial statements</w:t>
      </w:r>
      <w:r w:rsidRPr="4628CC19" w:rsidR="535E0FEA">
        <w:rPr>
          <w:rFonts w:ascii="Times New Roman" w:hAnsi="Times New Roman"/>
          <w:b/>
          <w:bCs/>
          <w:sz w:val="24"/>
        </w:rPr>
        <w:t xml:space="preserve"> if available or latest financial statements for the past three years</w:t>
      </w:r>
      <w:r w:rsidRPr="4628CC19" w:rsidR="3A173791">
        <w:rPr>
          <w:rFonts w:ascii="Times New Roman" w:hAnsi="Times New Roman"/>
          <w:b/>
          <w:bCs/>
          <w:sz w:val="24"/>
        </w:rPr>
        <w:t>.</w:t>
      </w:r>
    </w:p>
    <w:p w:rsidRPr="00CE1F43" w:rsidR="51C279EB" w:rsidP="45D6CB97" w:rsidRDefault="51C279EB" w14:paraId="212AE51A" w14:textId="7261B3C8">
      <w:pPr>
        <w:pStyle w:val="BODYTEXT2BULLET1"/>
        <w:widowControl w:val="0"/>
        <w:spacing w:after="0" w:line="240" w:lineRule="auto"/>
        <w:rPr>
          <w:rFonts w:ascii="Times New Roman" w:hAnsi="Times New Roman"/>
          <w:b w:val="1"/>
          <w:bCs w:val="1"/>
          <w:sz w:val="24"/>
          <w:szCs w:val="24"/>
        </w:rPr>
      </w:pPr>
      <w:r w:rsidRPr="5E096D55" w:rsidR="51C279EB">
        <w:rPr>
          <w:rFonts w:ascii="Times New Roman" w:hAnsi="Times New Roman"/>
          <w:b w:val="1"/>
          <w:bCs w:val="1"/>
          <w:sz w:val="24"/>
          <w:szCs w:val="24"/>
        </w:rPr>
        <w:t xml:space="preserve">CVs of </w:t>
      </w:r>
      <w:r w:rsidRPr="5E096D55" w:rsidR="2512059A">
        <w:rPr>
          <w:rFonts w:ascii="Times New Roman" w:hAnsi="Times New Roman"/>
          <w:b w:val="1"/>
          <w:bCs w:val="1"/>
          <w:sz w:val="24"/>
          <w:szCs w:val="24"/>
        </w:rPr>
        <w:t xml:space="preserve">key </w:t>
      </w:r>
      <w:r w:rsidRPr="5E096D55" w:rsidR="2512059A">
        <w:rPr>
          <w:rFonts w:ascii="Times New Roman" w:hAnsi="Times New Roman"/>
          <w:b w:val="1"/>
          <w:bCs w:val="1"/>
          <w:sz w:val="24"/>
          <w:szCs w:val="24"/>
        </w:rPr>
        <w:t xml:space="preserve">individuals </w:t>
      </w:r>
      <w:r w:rsidRPr="5E096D55" w:rsidR="429A4137">
        <w:rPr>
          <w:rFonts w:ascii="Times New Roman" w:hAnsi="Times New Roman"/>
          <w:b w:val="1"/>
          <w:bCs w:val="1"/>
          <w:sz w:val="24"/>
          <w:szCs w:val="24"/>
        </w:rPr>
        <w:t>engaged</w:t>
      </w:r>
      <w:r w:rsidRPr="5E096D55" w:rsidR="429A4137">
        <w:rPr>
          <w:rFonts w:ascii="Times New Roman" w:hAnsi="Times New Roman"/>
          <w:b w:val="1"/>
          <w:bCs w:val="1"/>
          <w:sz w:val="24"/>
          <w:szCs w:val="24"/>
        </w:rPr>
        <w:t xml:space="preserve"> in the project</w:t>
      </w:r>
      <w:r w:rsidRPr="5E096D55" w:rsidR="51C279EB">
        <w:rPr>
          <w:rFonts w:ascii="Times New Roman" w:hAnsi="Times New Roman"/>
          <w:b w:val="1"/>
          <w:bCs w:val="1"/>
          <w:sz w:val="24"/>
          <w:szCs w:val="24"/>
        </w:rPr>
        <w:t>.</w:t>
      </w:r>
    </w:p>
    <w:p w:rsidR="002634D0" w:rsidP="7622687F" w:rsidRDefault="002634D0" w14:paraId="3DDA5D28" w14:textId="407BD133">
      <w:pPr>
        <w:pStyle w:val="NormalWeb"/>
        <w:widowControl w:val="0"/>
        <w:spacing w:before="0" w:beforeAutospacing="0" w:after="0" w:afterAutospacing="0"/>
      </w:pPr>
    </w:p>
    <w:p w:rsidRPr="004F4FE1" w:rsidR="00307B0D" w:rsidP="01421CAE" w:rsidRDefault="26A74BF0" w14:paraId="53E1FD0F" w14:textId="28119DA0">
      <w:pPr>
        <w:pStyle w:val="NormalWeb"/>
        <w:widowControl w:val="0"/>
        <w:spacing w:before="0" w:beforeAutospacing="0" w:after="0" w:afterAutospacing="0"/>
        <w:rPr>
          <w:b/>
          <w:bCs/>
        </w:rPr>
      </w:pPr>
      <w:r w:rsidRPr="01421CAE">
        <w:rPr>
          <w:b/>
          <w:bCs/>
        </w:rPr>
        <w:t xml:space="preserve">SECTION V. APPLICATION </w:t>
      </w:r>
      <w:r w:rsidRPr="01421CAE" w:rsidR="37960D67">
        <w:rPr>
          <w:b/>
          <w:bCs/>
        </w:rPr>
        <w:t>MERIT REVIEW CRITERIA</w:t>
      </w:r>
    </w:p>
    <w:p w:rsidR="2A43C98D" w:rsidP="2A43C98D" w:rsidRDefault="2A43C98D" w14:paraId="27E08519" w14:textId="489FA50E">
      <w:pPr>
        <w:pStyle w:val="NormalWeb"/>
        <w:widowControl w:val="0"/>
        <w:spacing w:before="0" w:beforeAutospacing="0" w:after="0" w:afterAutospacing="0"/>
        <w:rPr>
          <w:b/>
          <w:bCs/>
        </w:rPr>
      </w:pPr>
    </w:p>
    <w:p w:rsidR="5079A387" w:rsidP="0444F907" w:rsidRDefault="6DD7D881" w14:paraId="71C5A36C" w14:textId="116FEFEB">
      <w:pPr>
        <w:widowControl w:val="0"/>
      </w:pPr>
      <w:r w:rsidR="6DD7D881">
        <w:rPr/>
        <w:t xml:space="preserve">All applications will be reviewed by an internal review panel </w:t>
      </w:r>
      <w:r w:rsidR="6DD7D881">
        <w:rPr/>
        <w:t>comprised</w:t>
      </w:r>
      <w:r w:rsidR="6DD7D881">
        <w:rPr/>
        <w:t xml:space="preserve"> of the Activity technical</w:t>
      </w:r>
      <w:r w:rsidR="29A1619E">
        <w:rPr/>
        <w:t xml:space="preserve"> and </w:t>
      </w:r>
      <w:r w:rsidR="6DD7D881">
        <w:rPr/>
        <w:t xml:space="preserve">implementation staff, and recommendations may be vetted by a larger group. </w:t>
      </w:r>
      <w:r w:rsidR="29A1619E">
        <w:rPr/>
        <w:t>Applications</w:t>
      </w:r>
      <w:r w:rsidR="6DD7D881">
        <w:rPr/>
        <w:t xml:space="preserve"> will be</w:t>
      </w:r>
      <w:r w:rsidR="4D7B9790">
        <w:rPr/>
        <w:t xml:space="preserve"> initially screened </w:t>
      </w:r>
      <w:r w:rsidR="6DD7D881">
        <w:rPr/>
        <w:t xml:space="preserve">against the </w:t>
      </w:r>
      <w:r w:rsidR="7EA2044B">
        <w:rPr/>
        <w:t xml:space="preserve">eligibility criteria and </w:t>
      </w:r>
      <w:r w:rsidR="1698D0D5">
        <w:rPr/>
        <w:t xml:space="preserve">whether the </w:t>
      </w:r>
      <w:r w:rsidR="7EA2044B">
        <w:rPr/>
        <w:t>application packag</w:t>
      </w:r>
      <w:r w:rsidR="76687E7D">
        <w:rPr/>
        <w:t>e is full.</w:t>
      </w:r>
    </w:p>
    <w:p w:rsidR="1E09D90E" w:rsidP="5B545038" w:rsidRDefault="1E09D90E" w14:paraId="6F0E2AA8" w14:textId="193CFC28">
      <w:pPr>
        <w:widowControl w:val="0"/>
      </w:pPr>
    </w:p>
    <w:p w:rsidRPr="00A463AF" w:rsidR="00827115" w:rsidP="5B545038" w:rsidRDefault="531C1166" w14:paraId="152A9385" w14:textId="3FAF768C">
      <w:pPr>
        <w:widowControl w:val="0"/>
        <w:rPr>
          <w:i/>
          <w:iCs/>
        </w:rPr>
      </w:pPr>
      <w:r>
        <w:t>A</w:t>
      </w:r>
      <w:r w:rsidR="0D70696C">
        <w:t xml:space="preserve">pplications will be evaluated against the </w:t>
      </w:r>
      <w:r w:rsidR="1415360C">
        <w:t>merit review</w:t>
      </w:r>
      <w:r w:rsidR="1F47130F">
        <w:t xml:space="preserve"> </w:t>
      </w:r>
      <w:r w:rsidR="0D70696C">
        <w:t>criteria in the table below.</w:t>
      </w:r>
    </w:p>
    <w:p w:rsidRPr="00A463AF" w:rsidR="00B85B74" w:rsidP="5B545038" w:rsidRDefault="00B85B74" w14:paraId="3AF2EF28" w14:textId="6FABD53E">
      <w:pPr>
        <w:widowControl w:val="0"/>
        <w:rPr>
          <w:i/>
          <w:iCs/>
        </w:rPr>
      </w:pPr>
    </w:p>
    <w:tbl>
      <w:tblPr>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770"/>
        <w:gridCol w:w="3150"/>
      </w:tblGrid>
      <w:tr w:rsidR="01421CAE" w:rsidTr="45D6CB97" w14:paraId="235D726E" w14:textId="77777777">
        <w:trPr>
          <w:trHeight w:val="300"/>
        </w:trPr>
        <w:tc>
          <w:tcPr>
            <w:tcW w:w="4770" w:type="dxa"/>
            <w:tcMar/>
          </w:tcPr>
          <w:p w:rsidR="01421CAE" w:rsidP="5B545038" w:rsidRDefault="4FC8816C" w14:paraId="44E7B869" w14:textId="1A993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sidRPr="5B545038">
              <w:rPr>
                <w:b/>
                <w:bCs/>
              </w:rPr>
              <w:t>Merit Review Category</w:t>
            </w:r>
          </w:p>
        </w:tc>
        <w:tc>
          <w:tcPr>
            <w:tcW w:w="3150" w:type="dxa"/>
            <w:tcMar/>
          </w:tcPr>
          <w:p w:rsidR="01421CAE" w:rsidP="5B545038" w:rsidRDefault="4FC8816C" w14:paraId="2DE481D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sidRPr="5B545038">
              <w:rPr>
                <w:b/>
                <w:bCs/>
              </w:rPr>
              <w:t>Rating (Points)</w:t>
            </w:r>
          </w:p>
        </w:tc>
      </w:tr>
      <w:tr w:rsidR="01421CAE" w:rsidTr="45D6CB97" w14:paraId="43314C6C" w14:textId="77777777">
        <w:trPr>
          <w:trHeight w:val="300"/>
        </w:trPr>
        <w:tc>
          <w:tcPr>
            <w:tcW w:w="4770" w:type="dxa"/>
            <w:tcMar/>
          </w:tcPr>
          <w:p w:rsidR="01421CAE" w:rsidP="5B545038" w:rsidRDefault="4FC8816C" w14:paraId="6502E859" w14:textId="65F259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Feasibility of </w:t>
            </w:r>
            <w:r w:rsidR="5A6A7B1A">
              <w:t>d</w:t>
            </w:r>
            <w:r>
              <w:t>esign</w:t>
            </w:r>
            <w:r w:rsidR="75DE16C1">
              <w:t xml:space="preserve">, </w:t>
            </w:r>
            <w:r w:rsidR="0908D920">
              <w:t>t</w:t>
            </w:r>
            <w:r>
              <w:t xml:space="preserve">echnical </w:t>
            </w:r>
            <w:r w:rsidR="2ACD2192">
              <w:t>a</w:t>
            </w:r>
            <w:r>
              <w:t>pproach</w:t>
            </w:r>
          </w:p>
        </w:tc>
        <w:tc>
          <w:tcPr>
            <w:tcW w:w="3150" w:type="dxa"/>
            <w:tcMar/>
          </w:tcPr>
          <w:p w:rsidR="6DC50DEC" w:rsidP="5B545038" w:rsidRDefault="3FA43EB1" w14:paraId="1F93F678" w14:textId="619E7B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3</w:t>
            </w:r>
            <w:r w:rsidR="69717CF6">
              <w:t>0</w:t>
            </w:r>
          </w:p>
        </w:tc>
      </w:tr>
      <w:tr w:rsidR="01421CAE" w:rsidTr="45D6CB97" w14:paraId="7C2BF2A9" w14:textId="77777777">
        <w:trPr>
          <w:trHeight w:val="300"/>
        </w:trPr>
        <w:tc>
          <w:tcPr>
            <w:tcW w:w="4770" w:type="dxa"/>
            <w:tcMar/>
          </w:tcPr>
          <w:p w:rsidR="01421CAE" w:rsidP="5B545038" w:rsidRDefault="62CC8AE7" w14:paraId="06CCBC1D" w14:textId="25B8F1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259BAC3A">
              <w:rPr/>
              <w:t xml:space="preserve">Impact on target group(s) and alignment with </w:t>
            </w:r>
            <w:r w:rsidR="22687E19">
              <w:rPr/>
              <w:t>Ac</w:t>
            </w:r>
            <w:r w:rsidR="22687E19">
              <w:rPr/>
              <w:t>tivity</w:t>
            </w:r>
            <w:r w:rsidR="3E82D2AD">
              <w:rPr/>
              <w:t>’s</w:t>
            </w:r>
            <w:r w:rsidR="259BAC3A">
              <w:rPr/>
              <w:t xml:space="preserve"> </w:t>
            </w:r>
            <w:r w:rsidR="259BAC3A">
              <w:rPr/>
              <w:t>objectives</w:t>
            </w:r>
            <w:r w:rsidR="259BAC3A">
              <w:rPr/>
              <w:t xml:space="preserve"> and programmatic lenses</w:t>
            </w:r>
          </w:p>
        </w:tc>
        <w:tc>
          <w:tcPr>
            <w:tcW w:w="3150" w:type="dxa"/>
            <w:tcMar/>
          </w:tcPr>
          <w:p w:rsidR="39D1C5BB" w:rsidP="5B545038" w:rsidRDefault="00416B14" w14:paraId="760D9FB0" w14:textId="7F5B86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35</w:t>
            </w:r>
          </w:p>
        </w:tc>
      </w:tr>
      <w:tr w:rsidR="01421CAE" w:rsidTr="45D6CB97" w14:paraId="0208A87F" w14:textId="77777777">
        <w:trPr>
          <w:trHeight w:val="300"/>
        </w:trPr>
        <w:tc>
          <w:tcPr>
            <w:tcW w:w="4770" w:type="dxa"/>
            <w:tcMar/>
          </w:tcPr>
          <w:p w:rsidR="01421CAE" w:rsidP="5B545038" w:rsidRDefault="4FC8816C" w14:paraId="2E88B5C1" w14:textId="754122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4FC8816C">
              <w:rPr/>
              <w:t>Management</w:t>
            </w:r>
            <w:r w:rsidR="42BFEC3C">
              <w:rPr/>
              <w:t xml:space="preserve">, </w:t>
            </w:r>
            <w:r w:rsidR="3DBF2379">
              <w:rPr/>
              <w:t>p</w:t>
            </w:r>
            <w:r w:rsidR="4FC8816C">
              <w:rPr/>
              <w:t xml:space="preserve">rogrammatic </w:t>
            </w:r>
            <w:r w:rsidR="626D7516">
              <w:rPr/>
              <w:t>c</w:t>
            </w:r>
            <w:r w:rsidR="4FC8816C">
              <w:rPr/>
              <w:t>apacity</w:t>
            </w:r>
            <w:r w:rsidR="32B3DB7F">
              <w:rPr/>
              <w:t xml:space="preserve">, and </w:t>
            </w:r>
            <w:r w:rsidR="32B3DB7F">
              <w:rPr/>
              <w:t xml:space="preserve">past </w:t>
            </w:r>
            <w:r w:rsidR="00282C21">
              <w:rPr/>
              <w:t>experience</w:t>
            </w:r>
          </w:p>
        </w:tc>
        <w:tc>
          <w:tcPr>
            <w:tcW w:w="3150" w:type="dxa"/>
            <w:tcMar/>
          </w:tcPr>
          <w:p w:rsidR="5DA6CC05" w:rsidP="5B545038" w:rsidRDefault="00416B14" w14:paraId="7C6D935F" w14:textId="6F10D4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25</w:t>
            </w:r>
          </w:p>
          <w:p w:rsidR="01421CAE" w:rsidP="5B545038" w:rsidRDefault="01421CAE" w14:paraId="1A75F8D7" w14:textId="3ABD51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tc>
      </w:tr>
      <w:tr w:rsidR="01421CAE" w:rsidTr="45D6CB97" w14:paraId="2E926529" w14:textId="77777777">
        <w:trPr>
          <w:trHeight w:val="300"/>
        </w:trPr>
        <w:tc>
          <w:tcPr>
            <w:tcW w:w="4770" w:type="dxa"/>
            <w:tcMar/>
          </w:tcPr>
          <w:p w:rsidR="687D53F9" w:rsidP="5B545038" w:rsidRDefault="6641FE88" w14:paraId="2CA6F8CF" w14:textId="22F2BDD2">
            <w:r>
              <w:t>Cost effectiveness</w:t>
            </w:r>
          </w:p>
        </w:tc>
        <w:tc>
          <w:tcPr>
            <w:tcW w:w="3150" w:type="dxa"/>
            <w:tcMar/>
          </w:tcPr>
          <w:p w:rsidR="3F42F9A0" w:rsidP="5B545038" w:rsidRDefault="55F6C1CB" w14:paraId="3E5FE745" w14:textId="6AC4A0C9">
            <w:pPr>
              <w:jc w:val="center"/>
            </w:pPr>
            <w:r>
              <w:t>10</w:t>
            </w:r>
          </w:p>
        </w:tc>
      </w:tr>
      <w:tr w:rsidR="01421CAE" w:rsidTr="45D6CB97" w14:paraId="6BBFF3EB" w14:textId="77777777">
        <w:trPr>
          <w:trHeight w:val="300"/>
        </w:trPr>
        <w:tc>
          <w:tcPr>
            <w:tcW w:w="4770" w:type="dxa"/>
            <w:tcMar/>
          </w:tcPr>
          <w:p w:rsidR="01421CAE" w:rsidP="5B545038" w:rsidRDefault="01421CAE" w14:paraId="2D2C745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150" w:type="dxa"/>
            <w:tcMar/>
          </w:tcPr>
          <w:p w:rsidR="01421CAE" w:rsidP="5B545038" w:rsidRDefault="01421CAE" w14:paraId="2EB16AF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tc>
      </w:tr>
      <w:tr w:rsidR="01421CAE" w:rsidTr="45D6CB97" w14:paraId="584A9359" w14:textId="77777777">
        <w:trPr>
          <w:trHeight w:val="300"/>
        </w:trPr>
        <w:tc>
          <w:tcPr>
            <w:tcW w:w="4770" w:type="dxa"/>
            <w:tcMar/>
          </w:tcPr>
          <w:p w:rsidR="01421CAE" w:rsidP="5B545038" w:rsidRDefault="4FC8816C" w14:paraId="6847A01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5B545038">
              <w:rPr>
                <w:b/>
                <w:bCs/>
              </w:rPr>
              <w:t>Overall Rating (out of 100 points)</w:t>
            </w:r>
          </w:p>
        </w:tc>
        <w:tc>
          <w:tcPr>
            <w:tcW w:w="3150" w:type="dxa"/>
            <w:tcMar/>
          </w:tcPr>
          <w:p w:rsidR="01421CAE" w:rsidP="5B545038" w:rsidRDefault="4FC8816C" w14:paraId="231CA86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sidRPr="5B545038">
              <w:rPr>
                <w:b/>
                <w:bCs/>
              </w:rPr>
              <w:t>100</w:t>
            </w:r>
          </w:p>
        </w:tc>
      </w:tr>
    </w:tbl>
    <w:p w:rsidR="01421CAE" w:rsidP="5B545038" w:rsidRDefault="01421CAE" w14:paraId="6EA0C61E" w14:textId="58BE3B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A463AF" w:rsidR="00B85B74" w:rsidP="5B545038" w:rsidRDefault="714F9E77" w14:paraId="14CDB0C5" w14:textId="06A61E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These </w:t>
      </w:r>
      <w:r w:rsidR="53F55600">
        <w:t>merit review</w:t>
      </w:r>
      <w:r>
        <w:t xml:space="preserve"> criteria elements are described more fully below.</w:t>
      </w:r>
    </w:p>
    <w:p w:rsidRPr="00A463AF" w:rsidR="00B85B74" w:rsidP="5B545038" w:rsidRDefault="00B85B74" w14:paraId="320323E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A463AF" w:rsidR="00B85B74" w:rsidP="5B545038" w:rsidRDefault="3AA70AAA" w14:paraId="11626E60" w14:textId="63F604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i/>
          <w:iCs/>
        </w:rPr>
      </w:pPr>
      <w:r>
        <w:t xml:space="preserve">A. </w:t>
      </w:r>
      <w:r w:rsidRPr="5B545038" w:rsidR="4B294FD9">
        <w:rPr>
          <w:i/>
          <w:iCs/>
        </w:rPr>
        <w:t>Feasibility of D</w:t>
      </w:r>
      <w:r w:rsidRPr="5B545038">
        <w:rPr>
          <w:i/>
          <w:iCs/>
        </w:rPr>
        <w:t>esign &amp; Technical Approach</w:t>
      </w:r>
      <w:r w:rsidRPr="5B545038" w:rsidR="62064827">
        <w:rPr>
          <w:i/>
          <w:iCs/>
        </w:rPr>
        <w:t>:</w:t>
      </w:r>
    </w:p>
    <w:p w:rsidRPr="00A463AF" w:rsidR="00B85B74" w:rsidP="5B545038" w:rsidRDefault="541C1D74" w14:paraId="0CD75B0F" w14:textId="559EDA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val="1"/>
          <w:bCs w:val="1"/>
        </w:rPr>
      </w:pPr>
      <w:r w:rsidR="541C1D74">
        <w:rPr/>
        <w:t xml:space="preserve">The quality and feasibility of the application in terms of the viability of the proposed technical approach, (i.e., the proposed technical approach can </w:t>
      </w:r>
      <w:r w:rsidR="541C1D74">
        <w:rPr/>
        <w:t>reasonably be</w:t>
      </w:r>
      <w:r w:rsidR="541C1D74">
        <w:rPr/>
        <w:t xml:space="preserve"> expected to produce the intended outcomes), appropriateness of the proposed </w:t>
      </w:r>
      <w:r w:rsidR="541C1D74">
        <w:rPr/>
        <w:t>methodology</w:t>
      </w:r>
      <w:r w:rsidR="541C1D74">
        <w:rPr/>
        <w:t xml:space="preserve">, innovativeness, and the work plan for achieving project </w:t>
      </w:r>
      <w:r w:rsidR="480528AD">
        <w:rPr/>
        <w:t>goals</w:t>
      </w:r>
      <w:r w:rsidR="541C1D74">
        <w:rPr/>
        <w:t xml:space="preserve">. Proposed mechanisms for monitoring and evaluation with objectively measurable indicators will also be appraised. </w:t>
      </w:r>
      <w:r w:rsidRPr="45D6CB97" w:rsidR="541C1D74">
        <w:rPr>
          <w:b w:val="1"/>
          <w:bCs w:val="1"/>
        </w:rPr>
        <w:t>30 points</w:t>
      </w:r>
    </w:p>
    <w:p w:rsidR="0BE502D2" w:rsidP="5B545038" w:rsidRDefault="0BE502D2" w14:paraId="4F7EEB74" w14:textId="5B50F2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Pr="00A463AF" w:rsidR="00B85B74" w:rsidP="302DC34C" w:rsidRDefault="3AA70AAA" w14:paraId="6358675E" w14:textId="40114E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val="1"/>
          <w:iCs w:val="1"/>
        </w:rPr>
      </w:pPr>
      <w:r w:rsidRPr="302DC34C" w:rsidR="3AA70AAA">
        <w:rPr>
          <w:i w:val="1"/>
          <w:iCs w:val="1"/>
        </w:rPr>
        <w:t xml:space="preserve">B. </w:t>
      </w:r>
      <w:r w:rsidRPr="302DC34C" w:rsidR="6276D558">
        <w:rPr>
          <w:i w:val="1"/>
          <w:iCs w:val="1"/>
        </w:rPr>
        <w:t xml:space="preserve">Impact on Target Group(s) and alignment with </w:t>
      </w:r>
      <w:r w:rsidRPr="302DC34C" w:rsidR="00A254EA">
        <w:rPr>
          <w:i w:val="1"/>
          <w:iCs w:val="1"/>
        </w:rPr>
        <w:t>Activity’s</w:t>
      </w:r>
      <w:r w:rsidRPr="302DC34C" w:rsidR="6276D558">
        <w:rPr>
          <w:i w:val="1"/>
          <w:iCs w:val="1"/>
        </w:rPr>
        <w:t xml:space="preserve"> </w:t>
      </w:r>
      <w:r w:rsidRPr="302DC34C" w:rsidR="6276D558">
        <w:rPr>
          <w:i w:val="1"/>
          <w:iCs w:val="1"/>
        </w:rPr>
        <w:t>objectives</w:t>
      </w:r>
      <w:r w:rsidRPr="302DC34C" w:rsidR="6276D558">
        <w:rPr>
          <w:i w:val="1"/>
          <w:iCs w:val="1"/>
        </w:rPr>
        <w:t xml:space="preserve"> and programmatic lenses։</w:t>
      </w:r>
    </w:p>
    <w:p w:rsidRPr="00A463AF" w:rsidR="00B85B74" w:rsidP="302DC34C" w:rsidRDefault="6276D558" w14:paraId="1C939D24" w14:textId="0125E1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val="1"/>
          <w:iCs w:val="1"/>
        </w:rPr>
      </w:pPr>
      <w:r w:rsidR="6276D558">
        <w:rPr/>
        <w:t>The extent to which the proposed activity corresponds to the needs of target group(s)</w:t>
      </w:r>
      <w:r w:rsidR="4DC2B50B">
        <w:rPr/>
        <w:t xml:space="preserve">, </w:t>
      </w:r>
      <w:r w:rsidR="6276D558">
        <w:rPr/>
        <w:t xml:space="preserve">will directly </w:t>
      </w:r>
      <w:r w:rsidR="6276D558">
        <w:rPr/>
        <w:t>benefit</w:t>
      </w:r>
      <w:r w:rsidR="6276D558">
        <w:rPr/>
        <w:t xml:space="preserve"> </w:t>
      </w:r>
      <w:r w:rsidR="6276D558">
        <w:rPr/>
        <w:t>them</w:t>
      </w:r>
      <w:r w:rsidR="69ADCCF0">
        <w:rPr/>
        <w:t xml:space="preserve"> and will align with </w:t>
      </w:r>
      <w:r w:rsidR="00014DBD">
        <w:rPr/>
        <w:t>the Activity’s</w:t>
      </w:r>
      <w:r w:rsidR="69ADCCF0">
        <w:rPr/>
        <w:t xml:space="preserve"> </w:t>
      </w:r>
      <w:r w:rsidR="69ADCCF0">
        <w:rPr/>
        <w:t>objectives</w:t>
      </w:r>
      <w:r w:rsidR="6276D558">
        <w:rPr/>
        <w:t xml:space="preserve">. </w:t>
      </w:r>
      <w:r w:rsidR="1232AF1E">
        <w:rPr/>
        <w:t xml:space="preserve">The extent to which the funded activity is sustainable or will promote sustainability of the organization. </w:t>
      </w:r>
      <w:r w:rsidR="6276D558">
        <w:rPr/>
        <w:t>Also, the degree to which it will directly or indirectly stimulate other organizations and resources to replicate, develop, or implement activities supporting the objectives of the Activity</w:t>
      </w:r>
      <w:r w:rsidR="4D435306">
        <w:rPr/>
        <w:t>,</w:t>
      </w:r>
      <w:r w:rsidR="75A238DB">
        <w:rPr/>
        <w:t xml:space="preserve"> directly contribute to the achievement of the Activity’s expected results and must be measurable under one or more of the Activity’s focus areas and expected outcomes</w:t>
      </w:r>
      <w:r w:rsidR="1A2F1329">
        <w:rPr/>
        <w:t>․</w:t>
      </w:r>
      <w:r w:rsidR="75A238DB">
        <w:rPr/>
        <w:t xml:space="preserve"> Evaluation of approaches may include either approaches proven to be effective or new untried approaches with promise. </w:t>
      </w:r>
      <w:r w:rsidRPr="302DC34C" w:rsidR="6276D558">
        <w:rPr>
          <w:b w:val="1"/>
          <w:bCs w:val="1"/>
        </w:rPr>
        <w:t xml:space="preserve"> </w:t>
      </w:r>
      <w:r w:rsidRPr="302DC34C" w:rsidR="00DB6B15">
        <w:rPr>
          <w:b w:val="1"/>
          <w:bCs w:val="1"/>
        </w:rPr>
        <w:t xml:space="preserve">35 </w:t>
      </w:r>
      <w:r w:rsidRPr="302DC34C" w:rsidR="6276D558">
        <w:rPr>
          <w:b w:val="1"/>
          <w:bCs w:val="1"/>
        </w:rPr>
        <w:t>points</w:t>
      </w:r>
    </w:p>
    <w:p w:rsidRPr="00A463AF" w:rsidR="00B85B74" w:rsidP="5B545038" w:rsidRDefault="00B85B74" w14:paraId="77C38962" w14:textId="317309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A463AF" w:rsidR="00B85B74" w:rsidP="45D6CB97" w:rsidRDefault="3AA70AAA" w14:paraId="42E69F61" w14:textId="1797DD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val="1"/>
          <w:iCs w:val="1"/>
        </w:rPr>
      </w:pPr>
      <w:r w:rsidRPr="45D6CB97" w:rsidR="3AA70AAA">
        <w:rPr>
          <w:i w:val="1"/>
          <w:iCs w:val="1"/>
        </w:rPr>
        <w:t xml:space="preserve">C. </w:t>
      </w:r>
      <w:r w:rsidRPr="45D6CB97" w:rsidR="273741B1">
        <w:rPr>
          <w:i w:val="1"/>
          <w:iCs w:val="1"/>
        </w:rPr>
        <w:t xml:space="preserve">Management, programmatic </w:t>
      </w:r>
      <w:r w:rsidRPr="45D6CB97" w:rsidR="273741B1">
        <w:rPr>
          <w:i w:val="1"/>
          <w:iCs w:val="1"/>
        </w:rPr>
        <w:t>capacity</w:t>
      </w:r>
      <w:r w:rsidRPr="45D6CB97" w:rsidR="273741B1">
        <w:rPr>
          <w:i w:val="1"/>
          <w:iCs w:val="1"/>
        </w:rPr>
        <w:t>, and past performance.</w:t>
      </w:r>
    </w:p>
    <w:p w:rsidRPr="00A463AF" w:rsidR="00B85B74" w:rsidP="5B545038" w:rsidRDefault="3AA70AAA" w14:paraId="2956FFA5" w14:textId="0B1C65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1"/>
          <w:bCs w:val="1"/>
        </w:rPr>
      </w:pPr>
      <w:r w:rsidR="3AA70AAA">
        <w:rPr/>
        <w:t xml:space="preserve">Evidence of the capability to undertake and accomplish the proposed activities </w:t>
      </w:r>
      <w:r w:rsidR="42F17CC7">
        <w:rPr/>
        <w:t>in</w:t>
      </w:r>
      <w:r w:rsidR="5ED838A1">
        <w:rPr/>
        <w:t xml:space="preserve"> the</w:t>
      </w:r>
      <w:r w:rsidR="567309E7">
        <w:rPr/>
        <w:t xml:space="preserve"> field of</w:t>
      </w:r>
      <w:r w:rsidR="5ED838A1">
        <w:rPr/>
        <w:t xml:space="preserve"> strategic communications</w:t>
      </w:r>
      <w:r w:rsidR="3AA70AAA">
        <w:rPr/>
        <w:t>.</w:t>
      </w:r>
      <w:r w:rsidR="3AA70AAA">
        <w:rPr/>
        <w:t xml:space="preserve"> The </w:t>
      </w:r>
      <w:r w:rsidR="237571BE">
        <w:rPr/>
        <w:t xml:space="preserve">application </w:t>
      </w:r>
      <w:r w:rsidR="3AA70AAA">
        <w:rPr/>
        <w:t xml:space="preserve">should </w:t>
      </w:r>
      <w:r w:rsidR="3AA70AAA">
        <w:rPr/>
        <w:t>demonstrate</w:t>
      </w:r>
      <w:r w:rsidR="3AA70AAA">
        <w:rPr/>
        <w:t xml:space="preserve"> the organization’s effectiveness in terms of internal structure, technical </w:t>
      </w:r>
      <w:r w:rsidR="3AA70AAA">
        <w:rPr/>
        <w:t>capacity</w:t>
      </w:r>
      <w:r w:rsidR="3AA70AAA">
        <w:rPr/>
        <w:t xml:space="preserve">, and key </w:t>
      </w:r>
      <w:r w:rsidR="3AA70AAA">
        <w:rPr/>
        <w:t>personnel,</w:t>
      </w:r>
      <w:r w:rsidR="3AA70AAA">
        <w:rPr/>
        <w:t xml:space="preserve"> in meeting </w:t>
      </w:r>
      <w:r w:rsidR="67AB30C4">
        <w:rPr/>
        <w:t>the</w:t>
      </w:r>
      <w:r w:rsidR="3AA70AAA">
        <w:rPr/>
        <w:t xml:space="preserve"> goals</w:t>
      </w:r>
      <w:r w:rsidR="55CAF66A">
        <w:rPr/>
        <w:t xml:space="preserve"> set within </w:t>
      </w:r>
      <w:r w:rsidR="55CAF66A">
        <w:rPr/>
        <w:t>the suggested project</w:t>
      </w:r>
      <w:r w:rsidR="3AA70AAA">
        <w:rPr/>
        <w:t xml:space="preserve">. In addition, the organization must </w:t>
      </w:r>
      <w:r w:rsidR="3AA70AAA">
        <w:rPr/>
        <w:t>demonstrate</w:t>
      </w:r>
      <w:r w:rsidR="3AA70AAA">
        <w:rPr/>
        <w:t xml:space="preserve"> adequate </w:t>
      </w:r>
      <w:r w:rsidR="3AA70AAA">
        <w:rPr/>
        <w:t>financial management</w:t>
      </w:r>
      <w:r w:rsidR="3AA70AAA">
        <w:rPr/>
        <w:t xml:space="preserve"> capability</w:t>
      </w:r>
      <w:r w:rsidR="237571BE">
        <w:rPr/>
        <w:t>. The</w:t>
      </w:r>
      <w:r w:rsidR="3AA70AAA">
        <w:rPr/>
        <w:t xml:space="preserve"> </w:t>
      </w:r>
      <w:r w:rsidR="237571BE">
        <w:rPr/>
        <w:t xml:space="preserve">evaluation </w:t>
      </w:r>
      <w:r w:rsidR="3AA70AAA">
        <w:rPr/>
        <w:t xml:space="preserve">will be based principally on the background, qualifications, </w:t>
      </w:r>
      <w:r w:rsidR="3AA70AAA">
        <w:rPr/>
        <w:t>appropriateness</w:t>
      </w:r>
      <w:r w:rsidR="3AA70AAA">
        <w:rPr/>
        <w:t xml:space="preserve"> and skills of its key </w:t>
      </w:r>
      <w:r w:rsidR="3AA70AAA">
        <w:rPr/>
        <w:t xml:space="preserve">personnel; </w:t>
      </w:r>
      <w:r w:rsidR="3AA70AAA">
        <w:rPr/>
        <w:t>the</w:t>
      </w:r>
      <w:r w:rsidR="3AA70AAA">
        <w:rPr/>
        <w:t xml:space="preserve"> “track record,”</w:t>
      </w:r>
      <w:r w:rsidR="3AA70AAA">
        <w:rPr/>
        <w:t xml:space="preserve"> and achievements (including development of self-sufficient, sustainable activities) of the organization. </w:t>
      </w:r>
      <w:r w:rsidRPr="45D6CB97" w:rsidR="005601AA">
        <w:rPr>
          <w:b w:val="1"/>
          <w:bCs w:val="1"/>
        </w:rPr>
        <w:t xml:space="preserve">25 </w:t>
      </w:r>
      <w:r w:rsidRPr="45D6CB97" w:rsidR="3AA70AAA">
        <w:rPr>
          <w:b w:val="1"/>
          <w:bCs w:val="1"/>
        </w:rPr>
        <w:t>points</w:t>
      </w:r>
    </w:p>
    <w:p w:rsidRPr="00A463AF" w:rsidR="00B85B74" w:rsidP="5B545038" w:rsidRDefault="00B85B74" w14:paraId="1571EC4C" w14:textId="1BB496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A463AF" w:rsidR="006C5A3F" w:rsidP="5B545038" w:rsidRDefault="1BA27048" w14:paraId="4520ACB5" w14:textId="13DA8B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1"/>
          <w:bCs w:val="1"/>
        </w:rPr>
      </w:pPr>
      <w:r w:rsidR="1BA27048">
        <w:rPr/>
        <w:t>D</w:t>
      </w:r>
      <w:r w:rsidR="3AA70AAA">
        <w:rPr/>
        <w:t xml:space="preserve">. </w:t>
      </w:r>
      <w:r w:rsidRPr="45D6CB97" w:rsidR="4B294FD9">
        <w:rPr>
          <w:i w:val="1"/>
          <w:iCs w:val="1"/>
        </w:rPr>
        <w:t>Cost E</w:t>
      </w:r>
      <w:r w:rsidRPr="45D6CB97" w:rsidR="3AA70AAA">
        <w:rPr>
          <w:i w:val="1"/>
          <w:iCs w:val="1"/>
        </w:rPr>
        <w:t>ff</w:t>
      </w:r>
      <w:r w:rsidRPr="45D6CB97" w:rsidR="718C419D">
        <w:rPr>
          <w:i w:val="1"/>
          <w:iCs w:val="1"/>
        </w:rPr>
        <w:t>ectiveness</w:t>
      </w:r>
      <w:r w:rsidRPr="45D6CB97" w:rsidR="3AA70AAA">
        <w:rPr>
          <w:i w:val="1"/>
          <w:iCs w:val="1"/>
        </w:rPr>
        <w:t xml:space="preserve">. </w:t>
      </w:r>
      <w:r w:rsidR="3AA70AAA">
        <w:rPr/>
        <w:t xml:space="preserve">The degree to which budgeting is clear and </w:t>
      </w:r>
      <w:r w:rsidR="3AA70AAA">
        <w:rPr/>
        <w:t>reasonable and</w:t>
      </w:r>
      <w:r w:rsidR="3AA70AAA">
        <w:rPr/>
        <w:t xml:space="preserve"> reflects </w:t>
      </w:r>
      <w:r w:rsidR="3AA70AAA">
        <w:rPr/>
        <w:t>best</w:t>
      </w:r>
      <w:r w:rsidR="3AA70AAA">
        <w:rPr/>
        <w:t xml:space="preserve"> use of organizational and grant resources. </w:t>
      </w:r>
      <w:r w:rsidRPr="45D6CB97" w:rsidR="718C419D">
        <w:rPr>
          <w:b w:val="1"/>
          <w:bCs w:val="1"/>
        </w:rPr>
        <w:t>1</w:t>
      </w:r>
      <w:r w:rsidRPr="45D6CB97" w:rsidR="09605361">
        <w:rPr>
          <w:b w:val="1"/>
          <w:bCs w:val="1"/>
        </w:rPr>
        <w:t>0</w:t>
      </w:r>
      <w:r w:rsidRPr="45D6CB97" w:rsidR="3AA70AAA">
        <w:rPr>
          <w:b w:val="1"/>
          <w:bCs w:val="1"/>
        </w:rPr>
        <w:t xml:space="preserve"> points</w:t>
      </w:r>
    </w:p>
    <w:p w:rsidR="6723107D" w:rsidP="6723107D" w:rsidRDefault="6723107D" w14:paraId="1A4ECF16" w14:textId="1156C9D0">
      <w:pPr>
        <w:widowControl w:val="0"/>
        <w:contextualSpacing/>
      </w:pPr>
      <w:bookmarkStart w:name="_Hlk10043489" w:id="65"/>
      <w:bookmarkEnd w:id="65"/>
    </w:p>
    <w:p w:rsidRPr="002563F7" w:rsidR="00827115" w:rsidP="0444F907" w:rsidRDefault="003A1338" w14:paraId="32F9F4B7" w14:textId="6334AEE0">
      <w:pPr>
        <w:pStyle w:val="NormalWeb"/>
        <w:widowControl w:val="0"/>
        <w:rPr>
          <w:b/>
          <w:bCs/>
        </w:rPr>
      </w:pPr>
      <w:r w:rsidRPr="0444F907">
        <w:rPr>
          <w:b/>
        </w:rPr>
        <w:t>SECTION V</w:t>
      </w:r>
      <w:r w:rsidRPr="0444F907" w:rsidR="002D0EA5">
        <w:rPr>
          <w:b/>
        </w:rPr>
        <w:t>I</w:t>
      </w:r>
      <w:r w:rsidRPr="0444F907">
        <w:rPr>
          <w:b/>
        </w:rPr>
        <w:t>.</w:t>
      </w:r>
      <w:r w:rsidRPr="0444F907" w:rsidR="002D0EA5">
        <w:rPr>
          <w:b/>
        </w:rPr>
        <w:t xml:space="preserve"> </w:t>
      </w:r>
      <w:r w:rsidRPr="0444F907" w:rsidR="00260A23">
        <w:rPr>
          <w:b/>
        </w:rPr>
        <w:t>AWARD AND ADMINISTRATION INFORMATION</w:t>
      </w:r>
    </w:p>
    <w:p w:rsidRPr="00A463AF" w:rsidR="00827115" w:rsidP="0444F907" w:rsidRDefault="13E97473" w14:paraId="3A2DCF45" w14:textId="0F13827D">
      <w:pPr>
        <w:widowControl w:val="0"/>
      </w:pPr>
      <w:r>
        <w:t>All grants will be negotiated, denominated</w:t>
      </w:r>
      <w:r w:rsidR="00ED6445">
        <w:t>,</w:t>
      </w:r>
      <w:r>
        <w:t xml:space="preserve"> and funded in</w:t>
      </w:r>
      <w:r w:rsidR="00886EE2">
        <w:t xml:space="preserve"> Armenian Dram</w:t>
      </w:r>
      <w:r>
        <w:t xml:space="preserve">. </w:t>
      </w:r>
    </w:p>
    <w:p w:rsidR="0095785E" w:rsidP="0444F907" w:rsidRDefault="0095785E" w14:paraId="1E305862" w14:textId="77777777">
      <w:pPr>
        <w:widowControl w:val="0"/>
      </w:pPr>
    </w:p>
    <w:p w:rsidRPr="00A463AF" w:rsidR="00827115" w:rsidP="0444F907" w:rsidRDefault="13E97473" w14:paraId="0A756C27" w14:textId="4493F5A0">
      <w:pPr>
        <w:widowControl w:val="0"/>
      </w:pPr>
      <w:r w:rsidR="14837091">
        <w:rPr/>
        <w:t xml:space="preserve">All costs funded by the grant must be allowable, </w:t>
      </w:r>
      <w:r w:rsidR="37D9BC4A">
        <w:rPr/>
        <w:t>allocable</w:t>
      </w:r>
      <w:r w:rsidR="3745B1CC">
        <w:rPr/>
        <w:t>,</w:t>
      </w:r>
      <w:r w:rsidR="14837091">
        <w:rPr/>
        <w:t xml:space="preserve"> and reasonable. Grant applications must be supported by a detailed and realistic budget as described in Section </w:t>
      </w:r>
      <w:r w:rsidR="62C7979E">
        <w:rPr/>
        <w:t>IV</w:t>
      </w:r>
      <w:r w:rsidR="14837091">
        <w:rPr/>
        <w:t>.</w:t>
      </w:r>
    </w:p>
    <w:p w:rsidRPr="00A463AF" w:rsidR="00E9568A" w:rsidP="0444F907" w:rsidRDefault="00E9568A" w14:paraId="55C2BEBA" w14:textId="77777777">
      <w:pPr>
        <w:pStyle w:val="NormalWeb"/>
        <w:widowControl w:val="0"/>
        <w:spacing w:before="0" w:beforeAutospacing="0" w:after="0" w:afterAutospacing="0"/>
      </w:pPr>
    </w:p>
    <w:p w:rsidRPr="00A463AF" w:rsidR="009748FF" w:rsidP="45D6CB97" w:rsidRDefault="40A4A605" w14:paraId="712D3403" w14:textId="7EBA42BE">
      <w:pPr>
        <w:pStyle w:val="NormalWeb"/>
        <w:widowControl w:val="0"/>
        <w:spacing w:before="0" w:beforeAutospacing="off" w:after="0" w:afterAutospacing="off"/>
        <w:rPr>
          <w:i w:val="1"/>
          <w:iCs w:val="1"/>
        </w:rPr>
      </w:pPr>
      <w:r w:rsidR="40A4A605">
        <w:rPr/>
        <w:t xml:space="preserve">Issuance of this RFA and </w:t>
      </w:r>
      <w:r w:rsidR="40A4A605">
        <w:rPr/>
        <w:t>assistance</w:t>
      </w:r>
      <w:r w:rsidR="40A4A605">
        <w:rPr/>
        <w:t xml:space="preserve"> with application development </w:t>
      </w:r>
      <w:r w:rsidR="40A4A605">
        <w:rPr/>
        <w:t>do not constitute</w:t>
      </w:r>
      <w:r w:rsidR="40A4A605">
        <w:rPr/>
        <w:t xml:space="preserve"> an award or commitment on the part of</w:t>
      </w:r>
      <w:r w:rsidR="141346A1">
        <w:rPr/>
        <w:t xml:space="preserve"> the Activity</w:t>
      </w:r>
      <w:r w:rsidR="40A4A605">
        <w:rPr/>
        <w:t xml:space="preserve">, nor does it commit </w:t>
      </w:r>
      <w:r w:rsidR="3A3DE5BC">
        <w:rPr/>
        <w:t>the Activity</w:t>
      </w:r>
      <w:r w:rsidR="110C60C9">
        <w:rPr/>
        <w:t xml:space="preserve"> </w:t>
      </w:r>
      <w:r w:rsidR="40A4A605">
        <w:rPr/>
        <w:t xml:space="preserve">to pay for costs incurred in the preparation and submission of an application. Further, </w:t>
      </w:r>
      <w:r w:rsidR="3993D0CE">
        <w:rPr/>
        <w:t>the Activity</w:t>
      </w:r>
      <w:r w:rsidR="40A4A605">
        <w:rPr/>
        <w:t xml:space="preserve"> reserves the right to accept or reject any or all applications received</w:t>
      </w:r>
      <w:r w:rsidR="4C2853F4">
        <w:rPr/>
        <w:t xml:space="preserve"> and reserves the right to </w:t>
      </w:r>
      <w:r w:rsidR="4C2853F4">
        <w:rPr/>
        <w:t>ask</w:t>
      </w:r>
      <w:r w:rsidR="4C2853F4">
        <w:rPr/>
        <w:t xml:space="preserve"> further clarifications from the offerors</w:t>
      </w:r>
      <w:r w:rsidR="40A4A605">
        <w:rPr/>
        <w:t xml:space="preserve">. </w:t>
      </w:r>
      <w:r w:rsidR="65D38D83">
        <w:rPr/>
        <w:t xml:space="preserve">Applicants will be informed in writing of the decision made </w:t>
      </w:r>
      <w:r w:rsidR="65D38D83">
        <w:rPr/>
        <w:t>regarding</w:t>
      </w:r>
      <w:r w:rsidR="65D38D83">
        <w:rPr/>
        <w:t xml:space="preserve"> their application.</w:t>
      </w:r>
      <w:r w:rsidRPr="45D6CB97" w:rsidR="091CA712">
        <w:rPr>
          <w:i w:val="1"/>
          <w:iCs w:val="1"/>
        </w:rPr>
        <w:t xml:space="preserve"> </w:t>
      </w:r>
    </w:p>
    <w:sectPr w:rsidRPr="00A463AF" w:rsidR="009748FF" w:rsidSect="00517C42">
      <w:headerReference w:type="default" r:id="rId21"/>
      <w:footerReference w:type="default" r:id="rId2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5338B" w:rsidP="008E4E76" w:rsidRDefault="0015338B" w14:paraId="358E4583" w14:textId="77777777">
      <w:r>
        <w:separator/>
      </w:r>
    </w:p>
  </w:endnote>
  <w:endnote w:type="continuationSeparator" w:id="0">
    <w:p w:rsidR="0015338B" w:rsidP="008E4E76" w:rsidRDefault="0015338B" w14:paraId="57C5D5A9" w14:textId="77777777">
      <w:r>
        <w:continuationSeparator/>
      </w:r>
    </w:p>
  </w:endnote>
  <w:endnote w:type="continuationNotice" w:id="1">
    <w:p w:rsidR="0015338B" w:rsidRDefault="0015338B" w14:paraId="0617C6E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6085183"/>
      <w:docPartObj>
        <w:docPartGallery w:val="Page Numbers (Bottom of Page)"/>
        <w:docPartUnique/>
      </w:docPartObj>
    </w:sdtPr>
    <w:sdtEndPr/>
    <w:sdtContent>
      <w:sdt>
        <w:sdtPr>
          <w:id w:val="-1769616900"/>
          <w:docPartObj>
            <w:docPartGallery w:val="Page Numbers (Top of Page)"/>
            <w:docPartUnique/>
          </w:docPartObj>
        </w:sdtPr>
        <w:sdtEndPr/>
        <w:sdtContent>
          <w:p w:rsidR="00487D44" w:rsidRDefault="01421CAE" w14:paraId="5E8FA564" w14:textId="4963975F">
            <w:pPr>
              <w:pStyle w:val="Footer"/>
              <w:jc w:val="right"/>
            </w:pPr>
            <w:r>
              <w:t xml:space="preserve">Page </w:t>
            </w:r>
            <w:r w:rsidRPr="01421CAE" w:rsidR="00487D44">
              <w:rPr>
                <w:b/>
                <w:bCs/>
                <w:noProof/>
              </w:rPr>
              <w:fldChar w:fldCharType="begin"/>
            </w:r>
            <w:r w:rsidRPr="01421CAE" w:rsidR="00487D44">
              <w:rPr>
                <w:b/>
                <w:bCs/>
              </w:rPr>
              <w:instrText xml:space="preserve"> PAGE </w:instrText>
            </w:r>
            <w:r w:rsidRPr="01421CAE" w:rsidR="00487D44">
              <w:rPr>
                <w:b/>
                <w:bCs/>
              </w:rPr>
              <w:fldChar w:fldCharType="separate"/>
            </w:r>
            <w:r w:rsidRPr="01421CAE">
              <w:rPr>
                <w:b/>
                <w:bCs/>
                <w:noProof/>
              </w:rPr>
              <w:t>2</w:t>
            </w:r>
            <w:r w:rsidRPr="01421CAE" w:rsidR="00487D44">
              <w:rPr>
                <w:b/>
                <w:bCs/>
                <w:noProof/>
              </w:rPr>
              <w:fldChar w:fldCharType="end"/>
            </w:r>
            <w:r>
              <w:t xml:space="preserve"> of </w:t>
            </w:r>
            <w:r w:rsidRPr="01421CAE" w:rsidR="00487D44">
              <w:rPr>
                <w:b/>
                <w:bCs/>
                <w:noProof/>
              </w:rPr>
              <w:fldChar w:fldCharType="begin"/>
            </w:r>
            <w:r w:rsidRPr="01421CAE" w:rsidR="00487D44">
              <w:rPr>
                <w:b/>
                <w:bCs/>
              </w:rPr>
              <w:instrText xml:space="preserve"> NUMPAGES  </w:instrText>
            </w:r>
            <w:r w:rsidRPr="01421CAE" w:rsidR="00487D44">
              <w:rPr>
                <w:b/>
                <w:bCs/>
              </w:rPr>
              <w:fldChar w:fldCharType="separate"/>
            </w:r>
            <w:r w:rsidRPr="01421CAE">
              <w:rPr>
                <w:b/>
                <w:bCs/>
                <w:noProof/>
              </w:rPr>
              <w:t>2</w:t>
            </w:r>
            <w:r w:rsidRPr="01421CAE" w:rsidR="00487D44">
              <w:rPr>
                <w:b/>
                <w:bCs/>
                <w:noProof/>
              </w:rPr>
              <w:fldChar w:fldCharType="end"/>
            </w:r>
          </w:p>
        </w:sdtContent>
      </w:sdt>
    </w:sdtContent>
  </w:sdt>
  <w:p w:rsidR="008E4E76" w:rsidRDefault="008E4E76" w14:paraId="3B9D770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5338B" w:rsidP="008E4E76" w:rsidRDefault="0015338B" w14:paraId="1474ADDF" w14:textId="77777777">
      <w:r>
        <w:separator/>
      </w:r>
    </w:p>
  </w:footnote>
  <w:footnote w:type="continuationSeparator" w:id="0">
    <w:p w:rsidR="0015338B" w:rsidP="008E4E76" w:rsidRDefault="0015338B" w14:paraId="19CEA667" w14:textId="77777777">
      <w:r>
        <w:continuationSeparator/>
      </w:r>
    </w:p>
  </w:footnote>
  <w:footnote w:type="continuationNotice" w:id="1">
    <w:p w:rsidR="0015338B" w:rsidRDefault="0015338B" w14:paraId="52A8CBA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1421CAE" w:rsidP="01421CAE" w:rsidRDefault="01421CAE" w14:paraId="452ECF73" w14:textId="5F3D1B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7ADF"/>
    <w:multiLevelType w:val="hybridMultilevel"/>
    <w:tmpl w:val="1416DE50"/>
    <w:lvl w:ilvl="0" w:tplc="C58E776E">
      <w:start w:val="3"/>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1CDF8A2"/>
    <w:multiLevelType w:val="hybridMultilevel"/>
    <w:tmpl w:val="00C26202"/>
    <w:lvl w:ilvl="0" w:tplc="55B8D774">
      <w:start w:val="1"/>
      <w:numFmt w:val="decimal"/>
      <w:lvlText w:val="%1."/>
      <w:lvlJc w:val="left"/>
      <w:pPr>
        <w:ind w:left="720" w:hanging="360"/>
      </w:pPr>
    </w:lvl>
    <w:lvl w:ilvl="1" w:tplc="22487298">
      <w:start w:val="1"/>
      <w:numFmt w:val="lowerLetter"/>
      <w:lvlText w:val="%2."/>
      <w:lvlJc w:val="left"/>
      <w:pPr>
        <w:ind w:left="1440" w:hanging="360"/>
      </w:pPr>
    </w:lvl>
    <w:lvl w:ilvl="2" w:tplc="A06866DE">
      <w:start w:val="1"/>
      <w:numFmt w:val="lowerRoman"/>
      <w:lvlText w:val="%3."/>
      <w:lvlJc w:val="right"/>
      <w:pPr>
        <w:ind w:left="2160" w:hanging="180"/>
      </w:pPr>
    </w:lvl>
    <w:lvl w:ilvl="3" w:tplc="F21CA888">
      <w:start w:val="1"/>
      <w:numFmt w:val="decimal"/>
      <w:lvlText w:val="%4."/>
      <w:lvlJc w:val="left"/>
      <w:pPr>
        <w:ind w:left="2880" w:hanging="360"/>
      </w:pPr>
    </w:lvl>
    <w:lvl w:ilvl="4" w:tplc="EE1AFB78">
      <w:start w:val="1"/>
      <w:numFmt w:val="lowerLetter"/>
      <w:lvlText w:val="%5."/>
      <w:lvlJc w:val="left"/>
      <w:pPr>
        <w:ind w:left="3600" w:hanging="360"/>
      </w:pPr>
    </w:lvl>
    <w:lvl w:ilvl="5" w:tplc="D13ED9E8">
      <w:start w:val="1"/>
      <w:numFmt w:val="lowerRoman"/>
      <w:lvlText w:val="%6."/>
      <w:lvlJc w:val="right"/>
      <w:pPr>
        <w:ind w:left="4320" w:hanging="180"/>
      </w:pPr>
    </w:lvl>
    <w:lvl w:ilvl="6" w:tplc="1B3C31CE">
      <w:start w:val="1"/>
      <w:numFmt w:val="decimal"/>
      <w:lvlText w:val="%7."/>
      <w:lvlJc w:val="left"/>
      <w:pPr>
        <w:ind w:left="5040" w:hanging="360"/>
      </w:pPr>
    </w:lvl>
    <w:lvl w:ilvl="7" w:tplc="07E40954">
      <w:start w:val="1"/>
      <w:numFmt w:val="lowerLetter"/>
      <w:lvlText w:val="%8."/>
      <w:lvlJc w:val="left"/>
      <w:pPr>
        <w:ind w:left="5760" w:hanging="360"/>
      </w:pPr>
    </w:lvl>
    <w:lvl w:ilvl="8" w:tplc="204A1BF6">
      <w:start w:val="1"/>
      <w:numFmt w:val="lowerRoman"/>
      <w:lvlText w:val="%9."/>
      <w:lvlJc w:val="right"/>
      <w:pPr>
        <w:ind w:left="6480" w:hanging="180"/>
      </w:pPr>
    </w:lvl>
  </w:abstractNum>
  <w:abstractNum w:abstractNumId="2" w15:restartNumberingAfterBreak="0">
    <w:nsid w:val="05CF683C"/>
    <w:multiLevelType w:val="hybridMultilevel"/>
    <w:tmpl w:val="6C50A672"/>
    <w:lvl w:ilvl="0" w:tplc="03867B80">
      <w:start w:val="1"/>
      <w:numFmt w:val="bullet"/>
      <w:lvlText w:val="-"/>
      <w:lvlJc w:val="left"/>
      <w:pPr>
        <w:ind w:left="720" w:hanging="360"/>
      </w:pPr>
      <w:rPr>
        <w:rFonts w:hint="default" w:ascii="Aptos" w:hAnsi="Aptos"/>
      </w:rPr>
    </w:lvl>
    <w:lvl w:ilvl="1" w:tplc="5704C074">
      <w:start w:val="1"/>
      <w:numFmt w:val="bullet"/>
      <w:lvlText w:val="o"/>
      <w:lvlJc w:val="left"/>
      <w:pPr>
        <w:ind w:left="1440" w:hanging="360"/>
      </w:pPr>
      <w:rPr>
        <w:rFonts w:hint="default" w:ascii="Courier New" w:hAnsi="Courier New"/>
      </w:rPr>
    </w:lvl>
    <w:lvl w:ilvl="2" w:tplc="94367700">
      <w:start w:val="1"/>
      <w:numFmt w:val="bullet"/>
      <w:lvlText w:val=""/>
      <w:lvlJc w:val="left"/>
      <w:pPr>
        <w:ind w:left="2160" w:hanging="360"/>
      </w:pPr>
      <w:rPr>
        <w:rFonts w:hint="default" w:ascii="Wingdings" w:hAnsi="Wingdings"/>
      </w:rPr>
    </w:lvl>
    <w:lvl w:ilvl="3" w:tplc="C50E306E">
      <w:start w:val="1"/>
      <w:numFmt w:val="bullet"/>
      <w:lvlText w:val=""/>
      <w:lvlJc w:val="left"/>
      <w:pPr>
        <w:ind w:left="2880" w:hanging="360"/>
      </w:pPr>
      <w:rPr>
        <w:rFonts w:hint="default" w:ascii="Symbol" w:hAnsi="Symbol"/>
      </w:rPr>
    </w:lvl>
    <w:lvl w:ilvl="4" w:tplc="49583098">
      <w:start w:val="1"/>
      <w:numFmt w:val="bullet"/>
      <w:lvlText w:val="o"/>
      <w:lvlJc w:val="left"/>
      <w:pPr>
        <w:ind w:left="3600" w:hanging="360"/>
      </w:pPr>
      <w:rPr>
        <w:rFonts w:hint="default" w:ascii="Courier New" w:hAnsi="Courier New"/>
      </w:rPr>
    </w:lvl>
    <w:lvl w:ilvl="5" w:tplc="A66C18AC">
      <w:start w:val="1"/>
      <w:numFmt w:val="bullet"/>
      <w:lvlText w:val=""/>
      <w:lvlJc w:val="left"/>
      <w:pPr>
        <w:ind w:left="4320" w:hanging="360"/>
      </w:pPr>
      <w:rPr>
        <w:rFonts w:hint="default" w:ascii="Wingdings" w:hAnsi="Wingdings"/>
      </w:rPr>
    </w:lvl>
    <w:lvl w:ilvl="6" w:tplc="F0AEFF9C">
      <w:start w:val="1"/>
      <w:numFmt w:val="bullet"/>
      <w:lvlText w:val=""/>
      <w:lvlJc w:val="left"/>
      <w:pPr>
        <w:ind w:left="5040" w:hanging="360"/>
      </w:pPr>
      <w:rPr>
        <w:rFonts w:hint="default" w:ascii="Symbol" w:hAnsi="Symbol"/>
      </w:rPr>
    </w:lvl>
    <w:lvl w:ilvl="7" w:tplc="BEEE2A58">
      <w:start w:val="1"/>
      <w:numFmt w:val="bullet"/>
      <w:lvlText w:val="o"/>
      <w:lvlJc w:val="left"/>
      <w:pPr>
        <w:ind w:left="5760" w:hanging="360"/>
      </w:pPr>
      <w:rPr>
        <w:rFonts w:hint="default" w:ascii="Courier New" w:hAnsi="Courier New"/>
      </w:rPr>
    </w:lvl>
    <w:lvl w:ilvl="8" w:tplc="B944E7CC">
      <w:start w:val="1"/>
      <w:numFmt w:val="bullet"/>
      <w:lvlText w:val=""/>
      <w:lvlJc w:val="left"/>
      <w:pPr>
        <w:ind w:left="6480" w:hanging="360"/>
      </w:pPr>
      <w:rPr>
        <w:rFonts w:hint="default" w:ascii="Wingdings" w:hAnsi="Wingdings"/>
      </w:rPr>
    </w:lvl>
  </w:abstractNum>
  <w:abstractNum w:abstractNumId="3" w15:restartNumberingAfterBreak="0">
    <w:nsid w:val="089315DE"/>
    <w:multiLevelType w:val="hybridMultilevel"/>
    <w:tmpl w:val="EAB00F0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97F7223"/>
    <w:multiLevelType w:val="hybridMultilevel"/>
    <w:tmpl w:val="20D62AD6"/>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36F9D0A"/>
    <w:multiLevelType w:val="hybridMultilevel"/>
    <w:tmpl w:val="1476761A"/>
    <w:lvl w:ilvl="0" w:tplc="4170C1AC">
      <w:start w:val="1"/>
      <w:numFmt w:val="bullet"/>
      <w:lvlText w:val="-"/>
      <w:lvlJc w:val="left"/>
      <w:pPr>
        <w:ind w:left="720" w:hanging="360"/>
      </w:pPr>
      <w:rPr>
        <w:rFonts w:hint="default" w:ascii="Aptos" w:hAnsi="Aptos"/>
      </w:rPr>
    </w:lvl>
    <w:lvl w:ilvl="1" w:tplc="685AA05C">
      <w:start w:val="1"/>
      <w:numFmt w:val="bullet"/>
      <w:lvlText w:val="o"/>
      <w:lvlJc w:val="left"/>
      <w:pPr>
        <w:ind w:left="1440" w:hanging="360"/>
      </w:pPr>
      <w:rPr>
        <w:rFonts w:hint="default" w:ascii="Courier New" w:hAnsi="Courier New"/>
      </w:rPr>
    </w:lvl>
    <w:lvl w:ilvl="2" w:tplc="652E28AA">
      <w:start w:val="1"/>
      <w:numFmt w:val="bullet"/>
      <w:lvlText w:val=""/>
      <w:lvlJc w:val="left"/>
      <w:pPr>
        <w:ind w:left="2160" w:hanging="360"/>
      </w:pPr>
      <w:rPr>
        <w:rFonts w:hint="default" w:ascii="Wingdings" w:hAnsi="Wingdings"/>
      </w:rPr>
    </w:lvl>
    <w:lvl w:ilvl="3" w:tplc="7ECE2C72">
      <w:start w:val="1"/>
      <w:numFmt w:val="bullet"/>
      <w:lvlText w:val=""/>
      <w:lvlJc w:val="left"/>
      <w:pPr>
        <w:ind w:left="2880" w:hanging="360"/>
      </w:pPr>
      <w:rPr>
        <w:rFonts w:hint="default" w:ascii="Symbol" w:hAnsi="Symbol"/>
      </w:rPr>
    </w:lvl>
    <w:lvl w:ilvl="4" w:tplc="9F0658E2">
      <w:start w:val="1"/>
      <w:numFmt w:val="bullet"/>
      <w:lvlText w:val="o"/>
      <w:lvlJc w:val="left"/>
      <w:pPr>
        <w:ind w:left="3600" w:hanging="360"/>
      </w:pPr>
      <w:rPr>
        <w:rFonts w:hint="default" w:ascii="Courier New" w:hAnsi="Courier New"/>
      </w:rPr>
    </w:lvl>
    <w:lvl w:ilvl="5" w:tplc="4F9EE19E">
      <w:start w:val="1"/>
      <w:numFmt w:val="bullet"/>
      <w:lvlText w:val=""/>
      <w:lvlJc w:val="left"/>
      <w:pPr>
        <w:ind w:left="4320" w:hanging="360"/>
      </w:pPr>
      <w:rPr>
        <w:rFonts w:hint="default" w:ascii="Wingdings" w:hAnsi="Wingdings"/>
      </w:rPr>
    </w:lvl>
    <w:lvl w:ilvl="6" w:tplc="E82EC6F2">
      <w:start w:val="1"/>
      <w:numFmt w:val="bullet"/>
      <w:lvlText w:val=""/>
      <w:lvlJc w:val="left"/>
      <w:pPr>
        <w:ind w:left="5040" w:hanging="360"/>
      </w:pPr>
      <w:rPr>
        <w:rFonts w:hint="default" w:ascii="Symbol" w:hAnsi="Symbol"/>
      </w:rPr>
    </w:lvl>
    <w:lvl w:ilvl="7" w:tplc="EC9809C6">
      <w:start w:val="1"/>
      <w:numFmt w:val="bullet"/>
      <w:lvlText w:val="o"/>
      <w:lvlJc w:val="left"/>
      <w:pPr>
        <w:ind w:left="5760" w:hanging="360"/>
      </w:pPr>
      <w:rPr>
        <w:rFonts w:hint="default" w:ascii="Courier New" w:hAnsi="Courier New"/>
      </w:rPr>
    </w:lvl>
    <w:lvl w:ilvl="8" w:tplc="59DA7350">
      <w:start w:val="1"/>
      <w:numFmt w:val="bullet"/>
      <w:lvlText w:val=""/>
      <w:lvlJc w:val="left"/>
      <w:pPr>
        <w:ind w:left="6480" w:hanging="360"/>
      </w:pPr>
      <w:rPr>
        <w:rFonts w:hint="default" w:ascii="Wingdings" w:hAnsi="Wingdings"/>
      </w:rPr>
    </w:lvl>
  </w:abstractNum>
  <w:abstractNum w:abstractNumId="6" w15:restartNumberingAfterBreak="0">
    <w:nsid w:val="1A6F433C"/>
    <w:multiLevelType w:val="hybridMultilevel"/>
    <w:tmpl w:val="FE8AA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7D15B2"/>
    <w:multiLevelType w:val="hybridMultilevel"/>
    <w:tmpl w:val="83BA1438"/>
    <w:lvl w:ilvl="0" w:tplc="0A4A34C4">
      <w:start w:val="1"/>
      <w:numFmt w:val="bullet"/>
      <w:lvlText w:val=""/>
      <w:lvlJc w:val="left"/>
      <w:pPr>
        <w:ind w:left="720" w:hanging="360"/>
      </w:pPr>
      <w:rPr>
        <w:rFonts w:hint="default" w:ascii="Symbol" w:hAnsi="Symbol"/>
        <w:color w:val="auto"/>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8" w15:restartNumberingAfterBreak="0">
    <w:nsid w:val="327607A3"/>
    <w:multiLevelType w:val="hybridMultilevel"/>
    <w:tmpl w:val="17B495D0"/>
    <w:lvl w:ilvl="0" w:tplc="CD2E17B6">
      <w:start w:val="1"/>
      <w:numFmt w:val="bullet"/>
      <w:lvlText w:val=""/>
      <w:lvlJc w:val="left"/>
      <w:pPr>
        <w:tabs>
          <w:tab w:val="num" w:pos="518"/>
        </w:tabs>
        <w:ind w:left="518" w:hanging="360"/>
      </w:pPr>
      <w:rPr>
        <w:rFonts w:hint="default" w:ascii="Symbol" w:hAnsi="Symbol" w:cs="Times New Roman"/>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A042CAA"/>
    <w:multiLevelType w:val="hybridMultilevel"/>
    <w:tmpl w:val="7AFA61F0"/>
    <w:lvl w:ilvl="0" w:tplc="AA8C5E90">
      <w:start w:val="1"/>
      <w:numFmt w:val="bullet"/>
      <w:lvlText w:val=""/>
      <w:lvlJc w:val="left"/>
      <w:pPr>
        <w:ind w:left="720" w:hanging="360"/>
      </w:pPr>
      <w:rPr>
        <w:rFonts w:hint="default" w:ascii="Symbol" w:hAnsi="Symbol"/>
      </w:rPr>
    </w:lvl>
    <w:lvl w:ilvl="1" w:tplc="3D928C5E">
      <w:start w:val="1"/>
      <w:numFmt w:val="bullet"/>
      <w:lvlText w:val="o"/>
      <w:lvlJc w:val="left"/>
      <w:pPr>
        <w:ind w:left="1440" w:hanging="360"/>
      </w:pPr>
      <w:rPr>
        <w:rFonts w:hint="default" w:ascii="Courier New" w:hAnsi="Courier New"/>
      </w:rPr>
    </w:lvl>
    <w:lvl w:ilvl="2" w:tplc="68F271AA">
      <w:start w:val="1"/>
      <w:numFmt w:val="bullet"/>
      <w:lvlText w:val=""/>
      <w:lvlJc w:val="left"/>
      <w:pPr>
        <w:ind w:left="2160" w:hanging="360"/>
      </w:pPr>
      <w:rPr>
        <w:rFonts w:hint="default" w:ascii="Wingdings" w:hAnsi="Wingdings"/>
      </w:rPr>
    </w:lvl>
    <w:lvl w:ilvl="3" w:tplc="18D288CE">
      <w:start w:val="1"/>
      <w:numFmt w:val="bullet"/>
      <w:lvlText w:val=""/>
      <w:lvlJc w:val="left"/>
      <w:pPr>
        <w:ind w:left="2880" w:hanging="360"/>
      </w:pPr>
      <w:rPr>
        <w:rFonts w:hint="default" w:ascii="Symbol" w:hAnsi="Symbol"/>
      </w:rPr>
    </w:lvl>
    <w:lvl w:ilvl="4" w:tplc="F1C0FA0E">
      <w:start w:val="1"/>
      <w:numFmt w:val="bullet"/>
      <w:lvlText w:val="o"/>
      <w:lvlJc w:val="left"/>
      <w:pPr>
        <w:ind w:left="3600" w:hanging="360"/>
      </w:pPr>
      <w:rPr>
        <w:rFonts w:hint="default" w:ascii="Courier New" w:hAnsi="Courier New"/>
      </w:rPr>
    </w:lvl>
    <w:lvl w:ilvl="5" w:tplc="76484034">
      <w:start w:val="1"/>
      <w:numFmt w:val="bullet"/>
      <w:lvlText w:val=""/>
      <w:lvlJc w:val="left"/>
      <w:pPr>
        <w:ind w:left="4320" w:hanging="360"/>
      </w:pPr>
      <w:rPr>
        <w:rFonts w:hint="default" w:ascii="Wingdings" w:hAnsi="Wingdings"/>
      </w:rPr>
    </w:lvl>
    <w:lvl w:ilvl="6" w:tplc="7076E10A">
      <w:start w:val="1"/>
      <w:numFmt w:val="bullet"/>
      <w:lvlText w:val=""/>
      <w:lvlJc w:val="left"/>
      <w:pPr>
        <w:ind w:left="5040" w:hanging="360"/>
      </w:pPr>
      <w:rPr>
        <w:rFonts w:hint="default" w:ascii="Symbol" w:hAnsi="Symbol"/>
      </w:rPr>
    </w:lvl>
    <w:lvl w:ilvl="7" w:tplc="EFB23EBA">
      <w:start w:val="1"/>
      <w:numFmt w:val="bullet"/>
      <w:lvlText w:val="o"/>
      <w:lvlJc w:val="left"/>
      <w:pPr>
        <w:ind w:left="5760" w:hanging="360"/>
      </w:pPr>
      <w:rPr>
        <w:rFonts w:hint="default" w:ascii="Courier New" w:hAnsi="Courier New"/>
      </w:rPr>
    </w:lvl>
    <w:lvl w:ilvl="8" w:tplc="DDD2538A">
      <w:start w:val="1"/>
      <w:numFmt w:val="bullet"/>
      <w:lvlText w:val=""/>
      <w:lvlJc w:val="left"/>
      <w:pPr>
        <w:ind w:left="6480" w:hanging="360"/>
      </w:pPr>
      <w:rPr>
        <w:rFonts w:hint="default" w:ascii="Wingdings" w:hAnsi="Wingdings"/>
      </w:rPr>
    </w:lvl>
  </w:abstractNum>
  <w:abstractNum w:abstractNumId="10" w15:restartNumberingAfterBreak="0">
    <w:nsid w:val="43EC22A5"/>
    <w:multiLevelType w:val="hybridMultilevel"/>
    <w:tmpl w:val="FFFFFFFF"/>
    <w:lvl w:ilvl="0" w:tplc="A9968D4C">
      <w:start w:val="1"/>
      <w:numFmt w:val="bullet"/>
      <w:pStyle w:val="BODYTEXT2BULLET1"/>
      <w:lvlText w:val=""/>
      <w:lvlJc w:val="left"/>
      <w:pPr>
        <w:ind w:left="518" w:hanging="360"/>
      </w:pPr>
      <w:rPr>
        <w:rFonts w:hint="default" w:ascii="Symbol" w:hAnsi="Symbol"/>
      </w:rPr>
    </w:lvl>
    <w:lvl w:ilvl="1" w:tplc="204C767C">
      <w:start w:val="1"/>
      <w:numFmt w:val="bullet"/>
      <w:lvlText w:val="o"/>
      <w:lvlJc w:val="left"/>
      <w:pPr>
        <w:ind w:left="1440" w:hanging="360"/>
      </w:pPr>
      <w:rPr>
        <w:rFonts w:hint="default" w:ascii="Courier New" w:hAnsi="Courier New"/>
      </w:rPr>
    </w:lvl>
    <w:lvl w:ilvl="2" w:tplc="00505A3E">
      <w:start w:val="1"/>
      <w:numFmt w:val="bullet"/>
      <w:lvlText w:val=""/>
      <w:lvlJc w:val="left"/>
      <w:pPr>
        <w:ind w:left="2160" w:hanging="360"/>
      </w:pPr>
      <w:rPr>
        <w:rFonts w:hint="default" w:ascii="Wingdings" w:hAnsi="Wingdings"/>
      </w:rPr>
    </w:lvl>
    <w:lvl w:ilvl="3" w:tplc="96A83260">
      <w:start w:val="1"/>
      <w:numFmt w:val="bullet"/>
      <w:lvlText w:val=""/>
      <w:lvlJc w:val="left"/>
      <w:pPr>
        <w:ind w:left="2880" w:hanging="360"/>
      </w:pPr>
      <w:rPr>
        <w:rFonts w:hint="default" w:ascii="Symbol" w:hAnsi="Symbol"/>
      </w:rPr>
    </w:lvl>
    <w:lvl w:ilvl="4" w:tplc="E54C1E5E">
      <w:start w:val="1"/>
      <w:numFmt w:val="bullet"/>
      <w:lvlText w:val="o"/>
      <w:lvlJc w:val="left"/>
      <w:pPr>
        <w:ind w:left="3600" w:hanging="360"/>
      </w:pPr>
      <w:rPr>
        <w:rFonts w:hint="default" w:ascii="Courier New" w:hAnsi="Courier New"/>
      </w:rPr>
    </w:lvl>
    <w:lvl w:ilvl="5" w:tplc="5382012C">
      <w:start w:val="1"/>
      <w:numFmt w:val="bullet"/>
      <w:lvlText w:val=""/>
      <w:lvlJc w:val="left"/>
      <w:pPr>
        <w:ind w:left="4320" w:hanging="360"/>
      </w:pPr>
      <w:rPr>
        <w:rFonts w:hint="default" w:ascii="Wingdings" w:hAnsi="Wingdings"/>
      </w:rPr>
    </w:lvl>
    <w:lvl w:ilvl="6" w:tplc="5B903128">
      <w:start w:val="1"/>
      <w:numFmt w:val="bullet"/>
      <w:lvlText w:val=""/>
      <w:lvlJc w:val="left"/>
      <w:pPr>
        <w:ind w:left="5040" w:hanging="360"/>
      </w:pPr>
      <w:rPr>
        <w:rFonts w:hint="default" w:ascii="Symbol" w:hAnsi="Symbol"/>
      </w:rPr>
    </w:lvl>
    <w:lvl w:ilvl="7" w:tplc="551A4964">
      <w:start w:val="1"/>
      <w:numFmt w:val="bullet"/>
      <w:lvlText w:val="o"/>
      <w:lvlJc w:val="left"/>
      <w:pPr>
        <w:ind w:left="5760" w:hanging="360"/>
      </w:pPr>
      <w:rPr>
        <w:rFonts w:hint="default" w:ascii="Courier New" w:hAnsi="Courier New"/>
      </w:rPr>
    </w:lvl>
    <w:lvl w:ilvl="8" w:tplc="EA44C9FC">
      <w:start w:val="1"/>
      <w:numFmt w:val="bullet"/>
      <w:lvlText w:val=""/>
      <w:lvlJc w:val="left"/>
      <w:pPr>
        <w:ind w:left="6480" w:hanging="360"/>
      </w:pPr>
      <w:rPr>
        <w:rFonts w:hint="default" w:ascii="Wingdings" w:hAnsi="Wingdings"/>
      </w:rPr>
    </w:lvl>
  </w:abstractNum>
  <w:abstractNum w:abstractNumId="11" w15:restartNumberingAfterBreak="0">
    <w:nsid w:val="489838AB"/>
    <w:multiLevelType w:val="hybridMultilevel"/>
    <w:tmpl w:val="C7E2C0A2"/>
    <w:lvl w:ilvl="0" w:tplc="AA8C5E90">
      <w:start w:val="1"/>
      <w:numFmt w:val="bullet"/>
      <w:lvlText w:val=""/>
      <w:lvlJc w:val="left"/>
      <w:pPr>
        <w:ind w:left="518"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12" w15:restartNumberingAfterBreak="0">
    <w:nsid w:val="4B29361F"/>
    <w:multiLevelType w:val="hybridMultilevel"/>
    <w:tmpl w:val="241E0A46"/>
    <w:lvl w:ilvl="0" w:tplc="FFFFFFFF">
      <w:start w:val="1"/>
      <w:numFmt w:val="bullet"/>
      <w:lvlText w:val="-"/>
      <w:lvlJc w:val="left"/>
      <w:pPr>
        <w:tabs>
          <w:tab w:val="num" w:pos="1080"/>
        </w:tabs>
        <w:ind w:left="1080" w:hanging="360"/>
      </w:pPr>
      <w:rPr>
        <w:rFonts w:hint="default" w:ascii="Times New Roman" w:hAnsi="Times New Roman"/>
      </w:rPr>
    </w:lvl>
    <w:lvl w:ilvl="1" w:tplc="A3104826" w:tentative="1">
      <w:start w:val="1"/>
      <w:numFmt w:val="bullet"/>
      <w:lvlText w:val="o"/>
      <w:lvlJc w:val="left"/>
      <w:pPr>
        <w:tabs>
          <w:tab w:val="num" w:pos="1080"/>
        </w:tabs>
        <w:ind w:left="1080" w:hanging="360"/>
      </w:pPr>
      <w:rPr>
        <w:rFonts w:hint="default" w:ascii="Courier New" w:hAnsi="Courier New" w:cs="Arial"/>
      </w:rPr>
    </w:lvl>
    <w:lvl w:ilvl="2" w:tplc="0409001B" w:tentative="1">
      <w:start w:val="1"/>
      <w:numFmt w:val="bullet"/>
      <w:lvlText w:val=""/>
      <w:lvlJc w:val="left"/>
      <w:pPr>
        <w:tabs>
          <w:tab w:val="num" w:pos="1800"/>
        </w:tabs>
        <w:ind w:left="1800" w:hanging="360"/>
      </w:pPr>
      <w:rPr>
        <w:rFonts w:hint="default" w:ascii="Wingdings" w:hAnsi="Wingdings"/>
      </w:rPr>
    </w:lvl>
    <w:lvl w:ilvl="3" w:tplc="0409000F" w:tentative="1">
      <w:start w:val="1"/>
      <w:numFmt w:val="bullet"/>
      <w:lvlText w:val=""/>
      <w:lvlJc w:val="left"/>
      <w:pPr>
        <w:tabs>
          <w:tab w:val="num" w:pos="2520"/>
        </w:tabs>
        <w:ind w:left="2520" w:hanging="360"/>
      </w:pPr>
      <w:rPr>
        <w:rFonts w:hint="default" w:ascii="Symbol" w:hAnsi="Symbol"/>
      </w:rPr>
    </w:lvl>
    <w:lvl w:ilvl="4" w:tplc="04090019" w:tentative="1">
      <w:start w:val="1"/>
      <w:numFmt w:val="bullet"/>
      <w:lvlText w:val="o"/>
      <w:lvlJc w:val="left"/>
      <w:pPr>
        <w:tabs>
          <w:tab w:val="num" w:pos="3240"/>
        </w:tabs>
        <w:ind w:left="3240" w:hanging="360"/>
      </w:pPr>
      <w:rPr>
        <w:rFonts w:hint="default" w:ascii="Courier New" w:hAnsi="Courier New" w:cs="Arial"/>
      </w:rPr>
    </w:lvl>
    <w:lvl w:ilvl="5" w:tplc="0409001B" w:tentative="1">
      <w:start w:val="1"/>
      <w:numFmt w:val="bullet"/>
      <w:lvlText w:val=""/>
      <w:lvlJc w:val="left"/>
      <w:pPr>
        <w:tabs>
          <w:tab w:val="num" w:pos="3960"/>
        </w:tabs>
        <w:ind w:left="3960" w:hanging="360"/>
      </w:pPr>
      <w:rPr>
        <w:rFonts w:hint="default" w:ascii="Wingdings" w:hAnsi="Wingdings"/>
      </w:rPr>
    </w:lvl>
    <w:lvl w:ilvl="6" w:tplc="0409000F" w:tentative="1">
      <w:start w:val="1"/>
      <w:numFmt w:val="bullet"/>
      <w:lvlText w:val=""/>
      <w:lvlJc w:val="left"/>
      <w:pPr>
        <w:tabs>
          <w:tab w:val="num" w:pos="4680"/>
        </w:tabs>
        <w:ind w:left="4680" w:hanging="360"/>
      </w:pPr>
      <w:rPr>
        <w:rFonts w:hint="default" w:ascii="Symbol" w:hAnsi="Symbol"/>
      </w:rPr>
    </w:lvl>
    <w:lvl w:ilvl="7" w:tplc="04090019" w:tentative="1">
      <w:start w:val="1"/>
      <w:numFmt w:val="bullet"/>
      <w:lvlText w:val="o"/>
      <w:lvlJc w:val="left"/>
      <w:pPr>
        <w:tabs>
          <w:tab w:val="num" w:pos="5400"/>
        </w:tabs>
        <w:ind w:left="5400" w:hanging="360"/>
      </w:pPr>
      <w:rPr>
        <w:rFonts w:hint="default" w:ascii="Courier New" w:hAnsi="Courier New" w:cs="Arial"/>
      </w:rPr>
    </w:lvl>
    <w:lvl w:ilvl="8" w:tplc="0409001B" w:tentative="1">
      <w:start w:val="1"/>
      <w:numFmt w:val="bullet"/>
      <w:lvlText w:val=""/>
      <w:lvlJc w:val="left"/>
      <w:pPr>
        <w:tabs>
          <w:tab w:val="num" w:pos="6120"/>
        </w:tabs>
        <w:ind w:left="6120" w:hanging="360"/>
      </w:pPr>
      <w:rPr>
        <w:rFonts w:hint="default" w:ascii="Wingdings" w:hAnsi="Wingdings"/>
      </w:rPr>
    </w:lvl>
  </w:abstractNum>
  <w:abstractNum w:abstractNumId="13" w15:restartNumberingAfterBreak="0">
    <w:nsid w:val="4D8E0511"/>
    <w:multiLevelType w:val="hybridMultilevel"/>
    <w:tmpl w:val="FF40D9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5DF6E8E"/>
    <w:multiLevelType w:val="hybridMultilevel"/>
    <w:tmpl w:val="24CC2F90"/>
    <w:lvl w:ilvl="0" w:tplc="151E7022">
      <w:start w:val="1"/>
      <w:numFmt w:val="bullet"/>
      <w:lvlText w:val="-"/>
      <w:lvlJc w:val="left"/>
      <w:pPr>
        <w:ind w:left="720" w:hanging="360"/>
      </w:pPr>
      <w:rPr>
        <w:rFonts w:hint="default" w:ascii="Aptos" w:hAnsi="Aptos"/>
      </w:rPr>
    </w:lvl>
    <w:lvl w:ilvl="1" w:tplc="6C06AA42">
      <w:start w:val="1"/>
      <w:numFmt w:val="bullet"/>
      <w:lvlText w:val="o"/>
      <w:lvlJc w:val="left"/>
      <w:pPr>
        <w:ind w:left="1440" w:hanging="360"/>
      </w:pPr>
      <w:rPr>
        <w:rFonts w:hint="default" w:ascii="Courier New" w:hAnsi="Courier New"/>
      </w:rPr>
    </w:lvl>
    <w:lvl w:ilvl="2" w:tplc="36F00A96">
      <w:start w:val="1"/>
      <w:numFmt w:val="bullet"/>
      <w:lvlText w:val=""/>
      <w:lvlJc w:val="left"/>
      <w:pPr>
        <w:ind w:left="2160" w:hanging="360"/>
      </w:pPr>
      <w:rPr>
        <w:rFonts w:hint="default" w:ascii="Wingdings" w:hAnsi="Wingdings"/>
      </w:rPr>
    </w:lvl>
    <w:lvl w:ilvl="3" w:tplc="5B4ABE08">
      <w:start w:val="1"/>
      <w:numFmt w:val="bullet"/>
      <w:lvlText w:val=""/>
      <w:lvlJc w:val="left"/>
      <w:pPr>
        <w:ind w:left="2880" w:hanging="360"/>
      </w:pPr>
      <w:rPr>
        <w:rFonts w:hint="default" w:ascii="Symbol" w:hAnsi="Symbol"/>
      </w:rPr>
    </w:lvl>
    <w:lvl w:ilvl="4" w:tplc="D870F370">
      <w:start w:val="1"/>
      <w:numFmt w:val="bullet"/>
      <w:lvlText w:val="o"/>
      <w:lvlJc w:val="left"/>
      <w:pPr>
        <w:ind w:left="3600" w:hanging="360"/>
      </w:pPr>
      <w:rPr>
        <w:rFonts w:hint="default" w:ascii="Courier New" w:hAnsi="Courier New"/>
      </w:rPr>
    </w:lvl>
    <w:lvl w:ilvl="5" w:tplc="A5D464B8">
      <w:start w:val="1"/>
      <w:numFmt w:val="bullet"/>
      <w:lvlText w:val=""/>
      <w:lvlJc w:val="left"/>
      <w:pPr>
        <w:ind w:left="4320" w:hanging="360"/>
      </w:pPr>
      <w:rPr>
        <w:rFonts w:hint="default" w:ascii="Wingdings" w:hAnsi="Wingdings"/>
      </w:rPr>
    </w:lvl>
    <w:lvl w:ilvl="6" w:tplc="55B0CF00">
      <w:start w:val="1"/>
      <w:numFmt w:val="bullet"/>
      <w:lvlText w:val=""/>
      <w:lvlJc w:val="left"/>
      <w:pPr>
        <w:ind w:left="5040" w:hanging="360"/>
      </w:pPr>
      <w:rPr>
        <w:rFonts w:hint="default" w:ascii="Symbol" w:hAnsi="Symbol"/>
      </w:rPr>
    </w:lvl>
    <w:lvl w:ilvl="7" w:tplc="D10E8C34">
      <w:start w:val="1"/>
      <w:numFmt w:val="bullet"/>
      <w:lvlText w:val="o"/>
      <w:lvlJc w:val="left"/>
      <w:pPr>
        <w:ind w:left="5760" w:hanging="360"/>
      </w:pPr>
      <w:rPr>
        <w:rFonts w:hint="default" w:ascii="Courier New" w:hAnsi="Courier New"/>
      </w:rPr>
    </w:lvl>
    <w:lvl w:ilvl="8" w:tplc="30EE7D1A">
      <w:start w:val="1"/>
      <w:numFmt w:val="bullet"/>
      <w:lvlText w:val=""/>
      <w:lvlJc w:val="left"/>
      <w:pPr>
        <w:ind w:left="6480" w:hanging="360"/>
      </w:pPr>
      <w:rPr>
        <w:rFonts w:hint="default" w:ascii="Wingdings" w:hAnsi="Wingdings"/>
      </w:rPr>
    </w:lvl>
  </w:abstractNum>
  <w:abstractNum w:abstractNumId="15" w15:restartNumberingAfterBreak="0">
    <w:nsid w:val="56959DF9"/>
    <w:multiLevelType w:val="hybridMultilevel"/>
    <w:tmpl w:val="CFEA00D6"/>
    <w:lvl w:ilvl="0" w:tplc="4D4A722E">
      <w:start w:val="1"/>
      <w:numFmt w:val="decimal"/>
      <w:lvlText w:val="%1)"/>
      <w:lvlJc w:val="left"/>
      <w:pPr>
        <w:ind w:left="720" w:hanging="360"/>
      </w:pPr>
    </w:lvl>
    <w:lvl w:ilvl="1" w:tplc="B2D4083E">
      <w:start w:val="1"/>
      <w:numFmt w:val="lowerLetter"/>
      <w:lvlText w:val="%2."/>
      <w:lvlJc w:val="left"/>
      <w:pPr>
        <w:ind w:left="1440" w:hanging="360"/>
      </w:pPr>
    </w:lvl>
    <w:lvl w:ilvl="2" w:tplc="822EC6AE">
      <w:start w:val="1"/>
      <w:numFmt w:val="lowerRoman"/>
      <w:lvlText w:val="%3."/>
      <w:lvlJc w:val="right"/>
      <w:pPr>
        <w:ind w:left="2160" w:hanging="180"/>
      </w:pPr>
    </w:lvl>
    <w:lvl w:ilvl="3" w:tplc="9C9E087E">
      <w:start w:val="1"/>
      <w:numFmt w:val="decimal"/>
      <w:lvlText w:val="%4."/>
      <w:lvlJc w:val="left"/>
      <w:pPr>
        <w:ind w:left="2880" w:hanging="360"/>
      </w:pPr>
    </w:lvl>
    <w:lvl w:ilvl="4" w:tplc="327E5D78">
      <w:start w:val="1"/>
      <w:numFmt w:val="lowerLetter"/>
      <w:lvlText w:val="%5."/>
      <w:lvlJc w:val="left"/>
      <w:pPr>
        <w:ind w:left="3600" w:hanging="360"/>
      </w:pPr>
    </w:lvl>
    <w:lvl w:ilvl="5" w:tplc="35A46674">
      <w:start w:val="1"/>
      <w:numFmt w:val="lowerRoman"/>
      <w:lvlText w:val="%6."/>
      <w:lvlJc w:val="right"/>
      <w:pPr>
        <w:ind w:left="4320" w:hanging="180"/>
      </w:pPr>
    </w:lvl>
    <w:lvl w:ilvl="6" w:tplc="FF82B15C">
      <w:start w:val="1"/>
      <w:numFmt w:val="decimal"/>
      <w:lvlText w:val="%7."/>
      <w:lvlJc w:val="left"/>
      <w:pPr>
        <w:ind w:left="5040" w:hanging="360"/>
      </w:pPr>
    </w:lvl>
    <w:lvl w:ilvl="7" w:tplc="B010CCE2">
      <w:start w:val="1"/>
      <w:numFmt w:val="lowerLetter"/>
      <w:lvlText w:val="%8."/>
      <w:lvlJc w:val="left"/>
      <w:pPr>
        <w:ind w:left="5760" w:hanging="360"/>
      </w:pPr>
    </w:lvl>
    <w:lvl w:ilvl="8" w:tplc="B6102172">
      <w:start w:val="1"/>
      <w:numFmt w:val="lowerRoman"/>
      <w:lvlText w:val="%9."/>
      <w:lvlJc w:val="right"/>
      <w:pPr>
        <w:ind w:left="6480" w:hanging="180"/>
      </w:pPr>
    </w:lvl>
  </w:abstractNum>
  <w:abstractNum w:abstractNumId="16" w15:restartNumberingAfterBreak="0">
    <w:nsid w:val="5AED5188"/>
    <w:multiLevelType w:val="hybridMultilevel"/>
    <w:tmpl w:val="6694B478"/>
    <w:lvl w:ilvl="0" w:tplc="05C49E6E">
      <w:start w:val="1"/>
      <w:numFmt w:val="bullet"/>
      <w:lvlText w:val="-"/>
      <w:lvlJc w:val="left"/>
      <w:pPr>
        <w:ind w:left="720" w:hanging="360"/>
      </w:pPr>
      <w:rPr>
        <w:rFonts w:hint="default" w:ascii="Aptos" w:hAnsi="Aptos"/>
      </w:rPr>
    </w:lvl>
    <w:lvl w:ilvl="1" w:tplc="7D827C8E">
      <w:start w:val="1"/>
      <w:numFmt w:val="bullet"/>
      <w:lvlText w:val="o"/>
      <w:lvlJc w:val="left"/>
      <w:pPr>
        <w:ind w:left="1440" w:hanging="360"/>
      </w:pPr>
      <w:rPr>
        <w:rFonts w:hint="default" w:ascii="Courier New" w:hAnsi="Courier New"/>
      </w:rPr>
    </w:lvl>
    <w:lvl w:ilvl="2" w:tplc="B552B91C">
      <w:start w:val="1"/>
      <w:numFmt w:val="bullet"/>
      <w:lvlText w:val=""/>
      <w:lvlJc w:val="left"/>
      <w:pPr>
        <w:ind w:left="2160" w:hanging="360"/>
      </w:pPr>
      <w:rPr>
        <w:rFonts w:hint="default" w:ascii="Wingdings" w:hAnsi="Wingdings"/>
      </w:rPr>
    </w:lvl>
    <w:lvl w:ilvl="3" w:tplc="FB36F074">
      <w:start w:val="1"/>
      <w:numFmt w:val="bullet"/>
      <w:lvlText w:val=""/>
      <w:lvlJc w:val="left"/>
      <w:pPr>
        <w:ind w:left="2880" w:hanging="360"/>
      </w:pPr>
      <w:rPr>
        <w:rFonts w:hint="default" w:ascii="Symbol" w:hAnsi="Symbol"/>
      </w:rPr>
    </w:lvl>
    <w:lvl w:ilvl="4" w:tplc="3300F228">
      <w:start w:val="1"/>
      <w:numFmt w:val="bullet"/>
      <w:lvlText w:val="o"/>
      <w:lvlJc w:val="left"/>
      <w:pPr>
        <w:ind w:left="3600" w:hanging="360"/>
      </w:pPr>
      <w:rPr>
        <w:rFonts w:hint="default" w:ascii="Courier New" w:hAnsi="Courier New"/>
      </w:rPr>
    </w:lvl>
    <w:lvl w:ilvl="5" w:tplc="7A326B70">
      <w:start w:val="1"/>
      <w:numFmt w:val="bullet"/>
      <w:lvlText w:val=""/>
      <w:lvlJc w:val="left"/>
      <w:pPr>
        <w:ind w:left="4320" w:hanging="360"/>
      </w:pPr>
      <w:rPr>
        <w:rFonts w:hint="default" w:ascii="Wingdings" w:hAnsi="Wingdings"/>
      </w:rPr>
    </w:lvl>
    <w:lvl w:ilvl="6" w:tplc="41502EE0">
      <w:start w:val="1"/>
      <w:numFmt w:val="bullet"/>
      <w:lvlText w:val=""/>
      <w:lvlJc w:val="left"/>
      <w:pPr>
        <w:ind w:left="5040" w:hanging="360"/>
      </w:pPr>
      <w:rPr>
        <w:rFonts w:hint="default" w:ascii="Symbol" w:hAnsi="Symbol"/>
      </w:rPr>
    </w:lvl>
    <w:lvl w:ilvl="7" w:tplc="D5EA2552">
      <w:start w:val="1"/>
      <w:numFmt w:val="bullet"/>
      <w:lvlText w:val="o"/>
      <w:lvlJc w:val="left"/>
      <w:pPr>
        <w:ind w:left="5760" w:hanging="360"/>
      </w:pPr>
      <w:rPr>
        <w:rFonts w:hint="default" w:ascii="Courier New" w:hAnsi="Courier New"/>
      </w:rPr>
    </w:lvl>
    <w:lvl w:ilvl="8" w:tplc="0FE63E78">
      <w:start w:val="1"/>
      <w:numFmt w:val="bullet"/>
      <w:lvlText w:val=""/>
      <w:lvlJc w:val="left"/>
      <w:pPr>
        <w:ind w:left="6480" w:hanging="360"/>
      </w:pPr>
      <w:rPr>
        <w:rFonts w:hint="default" w:ascii="Wingdings" w:hAnsi="Wingdings"/>
      </w:rPr>
    </w:lvl>
  </w:abstractNum>
  <w:abstractNum w:abstractNumId="17" w15:restartNumberingAfterBreak="0">
    <w:nsid w:val="5E2E4E15"/>
    <w:multiLevelType w:val="hybridMultilevel"/>
    <w:tmpl w:val="7B421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572EC5"/>
    <w:multiLevelType w:val="hybridMultilevel"/>
    <w:tmpl w:val="F6F4B480"/>
    <w:lvl w:ilvl="0" w:tplc="FFFFFFFF">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rPr>
    </w:lvl>
    <w:lvl w:ilvl="8" w:tplc="04090005">
      <w:start w:val="1"/>
      <w:numFmt w:val="bullet"/>
      <w:lvlText w:val=""/>
      <w:lvlJc w:val="left"/>
      <w:pPr>
        <w:ind w:left="6480" w:hanging="360"/>
      </w:pPr>
      <w:rPr>
        <w:rFonts w:hint="default" w:ascii="Wingdings" w:hAnsi="Wingdings"/>
      </w:rPr>
    </w:lvl>
  </w:abstractNum>
  <w:abstractNum w:abstractNumId="19" w15:restartNumberingAfterBreak="0">
    <w:nsid w:val="661805FE"/>
    <w:multiLevelType w:val="hybridMultilevel"/>
    <w:tmpl w:val="52502DC8"/>
    <w:lvl w:ilvl="0" w:tplc="0409001B">
      <w:start w:val="1"/>
      <w:numFmt w:val="bullet"/>
      <w:lvlText w:val=""/>
      <w:lvlJc w:val="left"/>
      <w:pPr>
        <w:tabs>
          <w:tab w:val="num" w:pos="720"/>
        </w:tabs>
        <w:ind w:left="720" w:hanging="360"/>
      </w:pPr>
      <w:rPr>
        <w:rFonts w:hint="default" w:ascii="Symbol" w:hAnsi="Symbol"/>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BFE02FF"/>
    <w:multiLevelType w:val="hybridMultilevel"/>
    <w:tmpl w:val="FFFFFFFF"/>
    <w:lvl w:ilvl="0" w:tplc="E31EA752">
      <w:start w:val="1"/>
      <w:numFmt w:val="bullet"/>
      <w:lvlText w:val="-"/>
      <w:lvlJc w:val="left"/>
      <w:pPr>
        <w:ind w:left="720" w:hanging="360"/>
      </w:pPr>
      <w:rPr>
        <w:rFonts w:hint="default" w:ascii="Aptos" w:hAnsi="Aptos"/>
      </w:rPr>
    </w:lvl>
    <w:lvl w:ilvl="1" w:tplc="87924DA0">
      <w:start w:val="1"/>
      <w:numFmt w:val="bullet"/>
      <w:lvlText w:val="o"/>
      <w:lvlJc w:val="left"/>
      <w:pPr>
        <w:ind w:left="1440" w:hanging="360"/>
      </w:pPr>
      <w:rPr>
        <w:rFonts w:hint="default" w:ascii="Courier New" w:hAnsi="Courier New"/>
      </w:rPr>
    </w:lvl>
    <w:lvl w:ilvl="2" w:tplc="819CDC12">
      <w:start w:val="1"/>
      <w:numFmt w:val="bullet"/>
      <w:lvlText w:val=""/>
      <w:lvlJc w:val="left"/>
      <w:pPr>
        <w:ind w:left="2160" w:hanging="360"/>
      </w:pPr>
      <w:rPr>
        <w:rFonts w:hint="default" w:ascii="Wingdings" w:hAnsi="Wingdings"/>
      </w:rPr>
    </w:lvl>
    <w:lvl w:ilvl="3" w:tplc="6126617A">
      <w:start w:val="1"/>
      <w:numFmt w:val="bullet"/>
      <w:lvlText w:val=""/>
      <w:lvlJc w:val="left"/>
      <w:pPr>
        <w:ind w:left="2880" w:hanging="360"/>
      </w:pPr>
      <w:rPr>
        <w:rFonts w:hint="default" w:ascii="Symbol" w:hAnsi="Symbol"/>
      </w:rPr>
    </w:lvl>
    <w:lvl w:ilvl="4" w:tplc="F3049A8A">
      <w:start w:val="1"/>
      <w:numFmt w:val="bullet"/>
      <w:lvlText w:val="o"/>
      <w:lvlJc w:val="left"/>
      <w:pPr>
        <w:ind w:left="3600" w:hanging="360"/>
      </w:pPr>
      <w:rPr>
        <w:rFonts w:hint="default" w:ascii="Courier New" w:hAnsi="Courier New"/>
      </w:rPr>
    </w:lvl>
    <w:lvl w:ilvl="5" w:tplc="298E8AE0">
      <w:start w:val="1"/>
      <w:numFmt w:val="bullet"/>
      <w:lvlText w:val=""/>
      <w:lvlJc w:val="left"/>
      <w:pPr>
        <w:ind w:left="4320" w:hanging="360"/>
      </w:pPr>
      <w:rPr>
        <w:rFonts w:hint="default" w:ascii="Wingdings" w:hAnsi="Wingdings"/>
      </w:rPr>
    </w:lvl>
    <w:lvl w:ilvl="6" w:tplc="46F8108A">
      <w:start w:val="1"/>
      <w:numFmt w:val="bullet"/>
      <w:lvlText w:val=""/>
      <w:lvlJc w:val="left"/>
      <w:pPr>
        <w:ind w:left="5040" w:hanging="360"/>
      </w:pPr>
      <w:rPr>
        <w:rFonts w:hint="default" w:ascii="Symbol" w:hAnsi="Symbol"/>
      </w:rPr>
    </w:lvl>
    <w:lvl w:ilvl="7" w:tplc="BE8C7872">
      <w:start w:val="1"/>
      <w:numFmt w:val="bullet"/>
      <w:lvlText w:val="o"/>
      <w:lvlJc w:val="left"/>
      <w:pPr>
        <w:ind w:left="5760" w:hanging="360"/>
      </w:pPr>
      <w:rPr>
        <w:rFonts w:hint="default" w:ascii="Courier New" w:hAnsi="Courier New"/>
      </w:rPr>
    </w:lvl>
    <w:lvl w:ilvl="8" w:tplc="0FB28B8E">
      <w:start w:val="1"/>
      <w:numFmt w:val="bullet"/>
      <w:lvlText w:val=""/>
      <w:lvlJc w:val="left"/>
      <w:pPr>
        <w:ind w:left="6480" w:hanging="360"/>
      </w:pPr>
      <w:rPr>
        <w:rFonts w:hint="default" w:ascii="Wingdings" w:hAnsi="Wingdings"/>
      </w:rPr>
    </w:lvl>
  </w:abstractNum>
  <w:abstractNum w:abstractNumId="21" w15:restartNumberingAfterBreak="0">
    <w:nsid w:val="6E1C111D"/>
    <w:multiLevelType w:val="hybridMultilevel"/>
    <w:tmpl w:val="378AF540"/>
    <w:lvl w:ilvl="0" w:tplc="338496E0">
      <w:start w:val="1"/>
      <w:numFmt w:val="bullet"/>
      <w:lvlText w:val="-"/>
      <w:lvlJc w:val="left"/>
      <w:pPr>
        <w:ind w:left="878" w:hanging="360"/>
      </w:pPr>
      <w:rPr>
        <w:rFonts w:hint="default" w:ascii="Aptos" w:hAnsi="Aptos"/>
      </w:rPr>
    </w:lvl>
    <w:lvl w:ilvl="1" w:tplc="7926262E">
      <w:start w:val="1"/>
      <w:numFmt w:val="bullet"/>
      <w:lvlText w:val="o"/>
      <w:lvlJc w:val="left"/>
      <w:pPr>
        <w:ind w:left="1598" w:hanging="360"/>
      </w:pPr>
      <w:rPr>
        <w:rFonts w:hint="default" w:ascii="Courier New" w:hAnsi="Courier New"/>
      </w:rPr>
    </w:lvl>
    <w:lvl w:ilvl="2" w:tplc="042AFFE6">
      <w:start w:val="1"/>
      <w:numFmt w:val="bullet"/>
      <w:lvlText w:val=""/>
      <w:lvlJc w:val="left"/>
      <w:pPr>
        <w:ind w:left="2318" w:hanging="360"/>
      </w:pPr>
      <w:rPr>
        <w:rFonts w:hint="default" w:ascii="Wingdings" w:hAnsi="Wingdings"/>
      </w:rPr>
    </w:lvl>
    <w:lvl w:ilvl="3" w:tplc="C6E02F20">
      <w:start w:val="1"/>
      <w:numFmt w:val="bullet"/>
      <w:lvlText w:val=""/>
      <w:lvlJc w:val="left"/>
      <w:pPr>
        <w:ind w:left="3038" w:hanging="360"/>
      </w:pPr>
      <w:rPr>
        <w:rFonts w:hint="default" w:ascii="Symbol" w:hAnsi="Symbol"/>
      </w:rPr>
    </w:lvl>
    <w:lvl w:ilvl="4" w:tplc="546C32BE">
      <w:start w:val="1"/>
      <w:numFmt w:val="bullet"/>
      <w:lvlText w:val="o"/>
      <w:lvlJc w:val="left"/>
      <w:pPr>
        <w:ind w:left="3758" w:hanging="360"/>
      </w:pPr>
      <w:rPr>
        <w:rFonts w:hint="default" w:ascii="Courier New" w:hAnsi="Courier New"/>
      </w:rPr>
    </w:lvl>
    <w:lvl w:ilvl="5" w:tplc="163EBAEA">
      <w:start w:val="1"/>
      <w:numFmt w:val="bullet"/>
      <w:lvlText w:val=""/>
      <w:lvlJc w:val="left"/>
      <w:pPr>
        <w:ind w:left="4478" w:hanging="360"/>
      </w:pPr>
      <w:rPr>
        <w:rFonts w:hint="default" w:ascii="Wingdings" w:hAnsi="Wingdings"/>
      </w:rPr>
    </w:lvl>
    <w:lvl w:ilvl="6" w:tplc="46102910">
      <w:start w:val="1"/>
      <w:numFmt w:val="bullet"/>
      <w:lvlText w:val=""/>
      <w:lvlJc w:val="left"/>
      <w:pPr>
        <w:ind w:left="5198" w:hanging="360"/>
      </w:pPr>
      <w:rPr>
        <w:rFonts w:hint="default" w:ascii="Symbol" w:hAnsi="Symbol"/>
      </w:rPr>
    </w:lvl>
    <w:lvl w:ilvl="7" w:tplc="AB9897C8">
      <w:start w:val="1"/>
      <w:numFmt w:val="bullet"/>
      <w:lvlText w:val="o"/>
      <w:lvlJc w:val="left"/>
      <w:pPr>
        <w:ind w:left="5918" w:hanging="360"/>
      </w:pPr>
      <w:rPr>
        <w:rFonts w:hint="default" w:ascii="Courier New" w:hAnsi="Courier New"/>
      </w:rPr>
    </w:lvl>
    <w:lvl w:ilvl="8" w:tplc="4AD2B660">
      <w:start w:val="1"/>
      <w:numFmt w:val="bullet"/>
      <w:lvlText w:val=""/>
      <w:lvlJc w:val="left"/>
      <w:pPr>
        <w:ind w:left="6638" w:hanging="360"/>
      </w:pPr>
      <w:rPr>
        <w:rFonts w:hint="default" w:ascii="Wingdings" w:hAnsi="Wingdings"/>
      </w:rPr>
    </w:lvl>
  </w:abstractNum>
  <w:abstractNum w:abstractNumId="22" w15:restartNumberingAfterBreak="0">
    <w:nsid w:val="70BA528C"/>
    <w:multiLevelType w:val="hybridMultilevel"/>
    <w:tmpl w:val="FFFFFFFF"/>
    <w:lvl w:ilvl="0" w:tplc="DFAEAB02">
      <w:start w:val="1"/>
      <w:numFmt w:val="bullet"/>
      <w:lvlText w:val="·"/>
      <w:lvlJc w:val="left"/>
      <w:pPr>
        <w:ind w:left="720" w:hanging="360"/>
      </w:pPr>
      <w:rPr>
        <w:rFonts w:hint="default" w:ascii="Symbol" w:hAnsi="Symbol"/>
      </w:rPr>
    </w:lvl>
    <w:lvl w:ilvl="1" w:tplc="202469CC">
      <w:start w:val="1"/>
      <w:numFmt w:val="bullet"/>
      <w:lvlText w:val="o"/>
      <w:lvlJc w:val="left"/>
      <w:pPr>
        <w:ind w:left="1440" w:hanging="360"/>
      </w:pPr>
      <w:rPr>
        <w:rFonts w:hint="default" w:ascii="Courier New" w:hAnsi="Courier New"/>
      </w:rPr>
    </w:lvl>
    <w:lvl w:ilvl="2" w:tplc="471C6916">
      <w:start w:val="1"/>
      <w:numFmt w:val="bullet"/>
      <w:lvlText w:val=""/>
      <w:lvlJc w:val="left"/>
      <w:pPr>
        <w:ind w:left="2160" w:hanging="360"/>
      </w:pPr>
      <w:rPr>
        <w:rFonts w:hint="default" w:ascii="Wingdings" w:hAnsi="Wingdings"/>
      </w:rPr>
    </w:lvl>
    <w:lvl w:ilvl="3" w:tplc="D6F8A4D6">
      <w:start w:val="1"/>
      <w:numFmt w:val="bullet"/>
      <w:lvlText w:val=""/>
      <w:lvlJc w:val="left"/>
      <w:pPr>
        <w:ind w:left="2880" w:hanging="360"/>
      </w:pPr>
      <w:rPr>
        <w:rFonts w:hint="default" w:ascii="Symbol" w:hAnsi="Symbol"/>
      </w:rPr>
    </w:lvl>
    <w:lvl w:ilvl="4" w:tplc="10607C6A">
      <w:start w:val="1"/>
      <w:numFmt w:val="bullet"/>
      <w:lvlText w:val="o"/>
      <w:lvlJc w:val="left"/>
      <w:pPr>
        <w:ind w:left="3600" w:hanging="360"/>
      </w:pPr>
      <w:rPr>
        <w:rFonts w:hint="default" w:ascii="Courier New" w:hAnsi="Courier New"/>
      </w:rPr>
    </w:lvl>
    <w:lvl w:ilvl="5" w:tplc="77B24B36">
      <w:start w:val="1"/>
      <w:numFmt w:val="bullet"/>
      <w:lvlText w:val=""/>
      <w:lvlJc w:val="left"/>
      <w:pPr>
        <w:ind w:left="4320" w:hanging="360"/>
      </w:pPr>
      <w:rPr>
        <w:rFonts w:hint="default" w:ascii="Wingdings" w:hAnsi="Wingdings"/>
      </w:rPr>
    </w:lvl>
    <w:lvl w:ilvl="6" w:tplc="D0409EDC">
      <w:start w:val="1"/>
      <w:numFmt w:val="bullet"/>
      <w:lvlText w:val=""/>
      <w:lvlJc w:val="left"/>
      <w:pPr>
        <w:ind w:left="5040" w:hanging="360"/>
      </w:pPr>
      <w:rPr>
        <w:rFonts w:hint="default" w:ascii="Symbol" w:hAnsi="Symbol"/>
      </w:rPr>
    </w:lvl>
    <w:lvl w:ilvl="7" w:tplc="C4C8E2E2">
      <w:start w:val="1"/>
      <w:numFmt w:val="bullet"/>
      <w:lvlText w:val="o"/>
      <w:lvlJc w:val="left"/>
      <w:pPr>
        <w:ind w:left="5760" w:hanging="360"/>
      </w:pPr>
      <w:rPr>
        <w:rFonts w:hint="default" w:ascii="Courier New" w:hAnsi="Courier New"/>
      </w:rPr>
    </w:lvl>
    <w:lvl w:ilvl="8" w:tplc="A4A25DB4">
      <w:start w:val="1"/>
      <w:numFmt w:val="bullet"/>
      <w:lvlText w:val=""/>
      <w:lvlJc w:val="left"/>
      <w:pPr>
        <w:ind w:left="6480" w:hanging="360"/>
      </w:pPr>
      <w:rPr>
        <w:rFonts w:hint="default" w:ascii="Wingdings" w:hAnsi="Wingdings"/>
      </w:rPr>
    </w:lvl>
  </w:abstractNum>
  <w:abstractNum w:abstractNumId="23" w15:restartNumberingAfterBreak="0">
    <w:nsid w:val="74366659"/>
    <w:multiLevelType w:val="hybridMultilevel"/>
    <w:tmpl w:val="B810E6F0"/>
    <w:lvl w:ilvl="0" w:tplc="230E1F16">
      <w:start w:val="1"/>
      <w:numFmt w:val="bullet"/>
      <w:lvlText w:val="-"/>
      <w:lvlJc w:val="left"/>
      <w:pPr>
        <w:ind w:left="720" w:hanging="360"/>
      </w:pPr>
      <w:rPr>
        <w:rFonts w:hint="default" w:ascii="Aptos" w:hAnsi="Aptos"/>
      </w:rPr>
    </w:lvl>
    <w:lvl w:ilvl="1" w:tplc="E27C67EA">
      <w:start w:val="1"/>
      <w:numFmt w:val="bullet"/>
      <w:lvlText w:val="o"/>
      <w:lvlJc w:val="left"/>
      <w:pPr>
        <w:ind w:left="1440" w:hanging="360"/>
      </w:pPr>
      <w:rPr>
        <w:rFonts w:hint="default" w:ascii="Courier New" w:hAnsi="Courier New"/>
      </w:rPr>
    </w:lvl>
    <w:lvl w:ilvl="2" w:tplc="E0466912">
      <w:start w:val="1"/>
      <w:numFmt w:val="bullet"/>
      <w:lvlText w:val=""/>
      <w:lvlJc w:val="left"/>
      <w:pPr>
        <w:ind w:left="2160" w:hanging="360"/>
      </w:pPr>
      <w:rPr>
        <w:rFonts w:hint="default" w:ascii="Wingdings" w:hAnsi="Wingdings"/>
      </w:rPr>
    </w:lvl>
    <w:lvl w:ilvl="3" w:tplc="367827A8">
      <w:start w:val="1"/>
      <w:numFmt w:val="bullet"/>
      <w:lvlText w:val=""/>
      <w:lvlJc w:val="left"/>
      <w:pPr>
        <w:ind w:left="2880" w:hanging="360"/>
      </w:pPr>
      <w:rPr>
        <w:rFonts w:hint="default" w:ascii="Symbol" w:hAnsi="Symbol"/>
      </w:rPr>
    </w:lvl>
    <w:lvl w:ilvl="4" w:tplc="E12E1BF6">
      <w:start w:val="1"/>
      <w:numFmt w:val="bullet"/>
      <w:lvlText w:val="o"/>
      <w:lvlJc w:val="left"/>
      <w:pPr>
        <w:ind w:left="3600" w:hanging="360"/>
      </w:pPr>
      <w:rPr>
        <w:rFonts w:hint="default" w:ascii="Courier New" w:hAnsi="Courier New"/>
      </w:rPr>
    </w:lvl>
    <w:lvl w:ilvl="5" w:tplc="2F264064">
      <w:start w:val="1"/>
      <w:numFmt w:val="bullet"/>
      <w:lvlText w:val=""/>
      <w:lvlJc w:val="left"/>
      <w:pPr>
        <w:ind w:left="4320" w:hanging="360"/>
      </w:pPr>
      <w:rPr>
        <w:rFonts w:hint="default" w:ascii="Wingdings" w:hAnsi="Wingdings"/>
      </w:rPr>
    </w:lvl>
    <w:lvl w:ilvl="6" w:tplc="918C53C0">
      <w:start w:val="1"/>
      <w:numFmt w:val="bullet"/>
      <w:lvlText w:val=""/>
      <w:lvlJc w:val="left"/>
      <w:pPr>
        <w:ind w:left="5040" w:hanging="360"/>
      </w:pPr>
      <w:rPr>
        <w:rFonts w:hint="default" w:ascii="Symbol" w:hAnsi="Symbol"/>
      </w:rPr>
    </w:lvl>
    <w:lvl w:ilvl="7" w:tplc="75387F72">
      <w:start w:val="1"/>
      <w:numFmt w:val="bullet"/>
      <w:lvlText w:val="o"/>
      <w:lvlJc w:val="left"/>
      <w:pPr>
        <w:ind w:left="5760" w:hanging="360"/>
      </w:pPr>
      <w:rPr>
        <w:rFonts w:hint="default" w:ascii="Courier New" w:hAnsi="Courier New"/>
      </w:rPr>
    </w:lvl>
    <w:lvl w:ilvl="8" w:tplc="A3CE893A">
      <w:start w:val="1"/>
      <w:numFmt w:val="bullet"/>
      <w:lvlText w:val=""/>
      <w:lvlJc w:val="left"/>
      <w:pPr>
        <w:ind w:left="6480" w:hanging="360"/>
      </w:pPr>
      <w:rPr>
        <w:rFonts w:hint="default" w:ascii="Wingdings" w:hAnsi="Wingdings"/>
      </w:rPr>
    </w:lvl>
  </w:abstractNum>
  <w:abstractNum w:abstractNumId="24" w15:restartNumberingAfterBreak="0">
    <w:nsid w:val="74EBE6A1"/>
    <w:multiLevelType w:val="hybridMultilevel"/>
    <w:tmpl w:val="A17461D2"/>
    <w:lvl w:ilvl="0" w:tplc="1E46D3FE">
      <w:start w:val="1"/>
      <w:numFmt w:val="bullet"/>
      <w:lvlText w:val=""/>
      <w:lvlJc w:val="left"/>
      <w:pPr>
        <w:ind w:left="720" w:hanging="360"/>
      </w:pPr>
      <w:rPr>
        <w:rFonts w:hint="default" w:ascii="Symbol" w:hAnsi="Symbol"/>
      </w:rPr>
    </w:lvl>
    <w:lvl w:ilvl="1" w:tplc="3B42AE80">
      <w:start w:val="1"/>
      <w:numFmt w:val="bullet"/>
      <w:lvlText w:val="o"/>
      <w:lvlJc w:val="left"/>
      <w:pPr>
        <w:ind w:left="1440" w:hanging="360"/>
      </w:pPr>
      <w:rPr>
        <w:rFonts w:hint="default" w:ascii="Courier New" w:hAnsi="Courier New"/>
      </w:rPr>
    </w:lvl>
    <w:lvl w:ilvl="2" w:tplc="F68E2A74">
      <w:start w:val="1"/>
      <w:numFmt w:val="bullet"/>
      <w:lvlText w:val=""/>
      <w:lvlJc w:val="left"/>
      <w:pPr>
        <w:ind w:left="2160" w:hanging="360"/>
      </w:pPr>
      <w:rPr>
        <w:rFonts w:hint="default" w:ascii="Wingdings" w:hAnsi="Wingdings"/>
      </w:rPr>
    </w:lvl>
    <w:lvl w:ilvl="3" w:tplc="00B09712">
      <w:start w:val="1"/>
      <w:numFmt w:val="bullet"/>
      <w:lvlText w:val=""/>
      <w:lvlJc w:val="left"/>
      <w:pPr>
        <w:ind w:left="2880" w:hanging="360"/>
      </w:pPr>
      <w:rPr>
        <w:rFonts w:hint="default" w:ascii="Symbol" w:hAnsi="Symbol"/>
      </w:rPr>
    </w:lvl>
    <w:lvl w:ilvl="4" w:tplc="20FA77A2">
      <w:start w:val="1"/>
      <w:numFmt w:val="bullet"/>
      <w:lvlText w:val="o"/>
      <w:lvlJc w:val="left"/>
      <w:pPr>
        <w:ind w:left="3600" w:hanging="360"/>
      </w:pPr>
      <w:rPr>
        <w:rFonts w:hint="default" w:ascii="Courier New" w:hAnsi="Courier New"/>
      </w:rPr>
    </w:lvl>
    <w:lvl w:ilvl="5" w:tplc="173E2E50">
      <w:start w:val="1"/>
      <w:numFmt w:val="bullet"/>
      <w:lvlText w:val=""/>
      <w:lvlJc w:val="left"/>
      <w:pPr>
        <w:ind w:left="4320" w:hanging="360"/>
      </w:pPr>
      <w:rPr>
        <w:rFonts w:hint="default" w:ascii="Wingdings" w:hAnsi="Wingdings"/>
      </w:rPr>
    </w:lvl>
    <w:lvl w:ilvl="6" w:tplc="126E45A8">
      <w:start w:val="1"/>
      <w:numFmt w:val="bullet"/>
      <w:lvlText w:val=""/>
      <w:lvlJc w:val="left"/>
      <w:pPr>
        <w:ind w:left="5040" w:hanging="360"/>
      </w:pPr>
      <w:rPr>
        <w:rFonts w:hint="default" w:ascii="Symbol" w:hAnsi="Symbol"/>
      </w:rPr>
    </w:lvl>
    <w:lvl w:ilvl="7" w:tplc="CF660B56">
      <w:start w:val="1"/>
      <w:numFmt w:val="bullet"/>
      <w:lvlText w:val="o"/>
      <w:lvlJc w:val="left"/>
      <w:pPr>
        <w:ind w:left="5760" w:hanging="360"/>
      </w:pPr>
      <w:rPr>
        <w:rFonts w:hint="default" w:ascii="Courier New" w:hAnsi="Courier New"/>
      </w:rPr>
    </w:lvl>
    <w:lvl w:ilvl="8" w:tplc="542217FA">
      <w:start w:val="1"/>
      <w:numFmt w:val="bullet"/>
      <w:lvlText w:val=""/>
      <w:lvlJc w:val="left"/>
      <w:pPr>
        <w:ind w:left="6480" w:hanging="360"/>
      </w:pPr>
      <w:rPr>
        <w:rFonts w:hint="default" w:ascii="Wingdings" w:hAnsi="Wingdings"/>
      </w:rPr>
    </w:lvl>
  </w:abstractNum>
  <w:num w:numId="1" w16cid:durableId="749695582">
    <w:abstractNumId w:val="21"/>
  </w:num>
  <w:num w:numId="2" w16cid:durableId="1872377853">
    <w:abstractNumId w:val="9"/>
  </w:num>
  <w:num w:numId="3" w16cid:durableId="145049734">
    <w:abstractNumId w:val="23"/>
  </w:num>
  <w:num w:numId="4" w16cid:durableId="415979049">
    <w:abstractNumId w:val="5"/>
  </w:num>
  <w:num w:numId="5" w16cid:durableId="2135982061">
    <w:abstractNumId w:val="14"/>
  </w:num>
  <w:num w:numId="6" w16cid:durableId="942759639">
    <w:abstractNumId w:val="24"/>
  </w:num>
  <w:num w:numId="7" w16cid:durableId="1465268788">
    <w:abstractNumId w:val="20"/>
  </w:num>
  <w:num w:numId="8" w16cid:durableId="1630554324">
    <w:abstractNumId w:val="22"/>
  </w:num>
  <w:num w:numId="9" w16cid:durableId="1199974701">
    <w:abstractNumId w:val="8"/>
  </w:num>
  <w:num w:numId="10" w16cid:durableId="1766344439">
    <w:abstractNumId w:val="12"/>
  </w:num>
  <w:num w:numId="11" w16cid:durableId="3718063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2490537">
    <w:abstractNumId w:val="0"/>
  </w:num>
  <w:num w:numId="13" w16cid:durableId="1195726372">
    <w:abstractNumId w:val="18"/>
  </w:num>
  <w:num w:numId="14" w16cid:durableId="1240095763">
    <w:abstractNumId w:val="4"/>
  </w:num>
  <w:num w:numId="15" w16cid:durableId="1085223043">
    <w:abstractNumId w:val="13"/>
  </w:num>
  <w:num w:numId="16" w16cid:durableId="357128078">
    <w:abstractNumId w:val="17"/>
  </w:num>
  <w:num w:numId="17" w16cid:durableId="1663698730">
    <w:abstractNumId w:val="6"/>
  </w:num>
  <w:num w:numId="18" w16cid:durableId="1133212564">
    <w:abstractNumId w:val="15"/>
  </w:num>
  <w:num w:numId="19" w16cid:durableId="253588466">
    <w:abstractNumId w:val="1"/>
  </w:num>
  <w:num w:numId="20" w16cid:durableId="1859388151">
    <w:abstractNumId w:val="2"/>
  </w:num>
  <w:num w:numId="21" w16cid:durableId="1454707596">
    <w:abstractNumId w:val="16"/>
  </w:num>
  <w:num w:numId="22" w16cid:durableId="1047602116">
    <w:abstractNumId w:val="10"/>
  </w:num>
  <w:num w:numId="23" w16cid:durableId="1370497174">
    <w:abstractNumId w:val="7"/>
  </w:num>
  <w:num w:numId="24" w16cid:durableId="1424959833">
    <w:abstractNumId w:val="3"/>
  </w:num>
  <w:num w:numId="25" w16cid:durableId="479230678">
    <w:abstractNumId w:val="10"/>
  </w:num>
  <w:num w:numId="26" w16cid:durableId="1582181455">
    <w:abstractNumId w:val="10"/>
  </w:num>
  <w:num w:numId="27" w16cid:durableId="1170215428">
    <w:abstractNumId w:val="11"/>
  </w:num>
  <w:numIdMacAtCleanup w:val="14"/>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115"/>
    <w:rsid w:val="00000919"/>
    <w:rsid w:val="00001B69"/>
    <w:rsid w:val="0000277D"/>
    <w:rsid w:val="00002946"/>
    <w:rsid w:val="000043D7"/>
    <w:rsid w:val="00006EC6"/>
    <w:rsid w:val="0000747D"/>
    <w:rsid w:val="000107A2"/>
    <w:rsid w:val="00011EC5"/>
    <w:rsid w:val="00014DBD"/>
    <w:rsid w:val="00015940"/>
    <w:rsid w:val="00015A5B"/>
    <w:rsid w:val="0001725B"/>
    <w:rsid w:val="00020C9D"/>
    <w:rsid w:val="00022BF7"/>
    <w:rsid w:val="0002404A"/>
    <w:rsid w:val="000275F1"/>
    <w:rsid w:val="00027B7F"/>
    <w:rsid w:val="00027E6B"/>
    <w:rsid w:val="00027F4E"/>
    <w:rsid w:val="000315D3"/>
    <w:rsid w:val="00032AB4"/>
    <w:rsid w:val="00032F6D"/>
    <w:rsid w:val="000332CC"/>
    <w:rsid w:val="00033CF4"/>
    <w:rsid w:val="00035F33"/>
    <w:rsid w:val="00036500"/>
    <w:rsid w:val="00037389"/>
    <w:rsid w:val="0004072D"/>
    <w:rsid w:val="00040865"/>
    <w:rsid w:val="00041206"/>
    <w:rsid w:val="00041CB4"/>
    <w:rsid w:val="00045BA0"/>
    <w:rsid w:val="00050611"/>
    <w:rsid w:val="00050EE2"/>
    <w:rsid w:val="00051661"/>
    <w:rsid w:val="00051CB4"/>
    <w:rsid w:val="000523EF"/>
    <w:rsid w:val="00052A22"/>
    <w:rsid w:val="000539FD"/>
    <w:rsid w:val="00054E74"/>
    <w:rsid w:val="000579E4"/>
    <w:rsid w:val="00061F5C"/>
    <w:rsid w:val="000627C9"/>
    <w:rsid w:val="0006350F"/>
    <w:rsid w:val="00064E8D"/>
    <w:rsid w:val="000656AA"/>
    <w:rsid w:val="00065FE6"/>
    <w:rsid w:val="00066C3F"/>
    <w:rsid w:val="000703FF"/>
    <w:rsid w:val="00071F78"/>
    <w:rsid w:val="00072501"/>
    <w:rsid w:val="00072FC9"/>
    <w:rsid w:val="00074C20"/>
    <w:rsid w:val="000751FC"/>
    <w:rsid w:val="00077858"/>
    <w:rsid w:val="00077F61"/>
    <w:rsid w:val="0008133F"/>
    <w:rsid w:val="000825CE"/>
    <w:rsid w:val="00082824"/>
    <w:rsid w:val="0008331A"/>
    <w:rsid w:val="000837AF"/>
    <w:rsid w:val="00084333"/>
    <w:rsid w:val="00085D03"/>
    <w:rsid w:val="00090E7C"/>
    <w:rsid w:val="00092494"/>
    <w:rsid w:val="00093212"/>
    <w:rsid w:val="00094A5C"/>
    <w:rsid w:val="000954B1"/>
    <w:rsid w:val="00096A13"/>
    <w:rsid w:val="00096E31"/>
    <w:rsid w:val="00097125"/>
    <w:rsid w:val="000A130B"/>
    <w:rsid w:val="000A21BD"/>
    <w:rsid w:val="000A5F6D"/>
    <w:rsid w:val="000A6338"/>
    <w:rsid w:val="000A6587"/>
    <w:rsid w:val="000A7B9C"/>
    <w:rsid w:val="000A7EE3"/>
    <w:rsid w:val="000B0117"/>
    <w:rsid w:val="000B2078"/>
    <w:rsid w:val="000B3812"/>
    <w:rsid w:val="000B5516"/>
    <w:rsid w:val="000B5970"/>
    <w:rsid w:val="000B6ABD"/>
    <w:rsid w:val="000C14CC"/>
    <w:rsid w:val="000C2C23"/>
    <w:rsid w:val="000C64BB"/>
    <w:rsid w:val="000C74B0"/>
    <w:rsid w:val="000C78C5"/>
    <w:rsid w:val="000D1BB0"/>
    <w:rsid w:val="000D1CDB"/>
    <w:rsid w:val="000D4336"/>
    <w:rsid w:val="000D4E7C"/>
    <w:rsid w:val="000D77D6"/>
    <w:rsid w:val="000D79FE"/>
    <w:rsid w:val="000E097E"/>
    <w:rsid w:val="000E2DF8"/>
    <w:rsid w:val="000E371A"/>
    <w:rsid w:val="000E39A4"/>
    <w:rsid w:val="000E3C77"/>
    <w:rsid w:val="000E5426"/>
    <w:rsid w:val="000F16FB"/>
    <w:rsid w:val="000F1CCE"/>
    <w:rsid w:val="000F20A4"/>
    <w:rsid w:val="000F3A9B"/>
    <w:rsid w:val="000F4425"/>
    <w:rsid w:val="000F51EA"/>
    <w:rsid w:val="00101C6F"/>
    <w:rsid w:val="0010241D"/>
    <w:rsid w:val="001066AD"/>
    <w:rsid w:val="00107271"/>
    <w:rsid w:val="00110145"/>
    <w:rsid w:val="00110BCD"/>
    <w:rsid w:val="00110F6E"/>
    <w:rsid w:val="0011161A"/>
    <w:rsid w:val="00111A96"/>
    <w:rsid w:val="00111C63"/>
    <w:rsid w:val="00115A6F"/>
    <w:rsid w:val="0011638F"/>
    <w:rsid w:val="0011746B"/>
    <w:rsid w:val="00120A08"/>
    <w:rsid w:val="00121CD1"/>
    <w:rsid w:val="0012422A"/>
    <w:rsid w:val="0012691B"/>
    <w:rsid w:val="001272E6"/>
    <w:rsid w:val="00130444"/>
    <w:rsid w:val="001314FD"/>
    <w:rsid w:val="0013335E"/>
    <w:rsid w:val="00135330"/>
    <w:rsid w:val="001364BB"/>
    <w:rsid w:val="001367BE"/>
    <w:rsid w:val="00136C3A"/>
    <w:rsid w:val="00137A59"/>
    <w:rsid w:val="00137DBA"/>
    <w:rsid w:val="00140B03"/>
    <w:rsid w:val="00141120"/>
    <w:rsid w:val="00141917"/>
    <w:rsid w:val="0014310C"/>
    <w:rsid w:val="0014336B"/>
    <w:rsid w:val="00143431"/>
    <w:rsid w:val="00143AD5"/>
    <w:rsid w:val="00144770"/>
    <w:rsid w:val="0014530E"/>
    <w:rsid w:val="00151B7E"/>
    <w:rsid w:val="00151DCF"/>
    <w:rsid w:val="00151F02"/>
    <w:rsid w:val="00152BDB"/>
    <w:rsid w:val="0015338B"/>
    <w:rsid w:val="00153701"/>
    <w:rsid w:val="00153E7C"/>
    <w:rsid w:val="001540E1"/>
    <w:rsid w:val="00154E6F"/>
    <w:rsid w:val="00155295"/>
    <w:rsid w:val="0015678C"/>
    <w:rsid w:val="001570D8"/>
    <w:rsid w:val="00160001"/>
    <w:rsid w:val="0016060B"/>
    <w:rsid w:val="00161185"/>
    <w:rsid w:val="00162254"/>
    <w:rsid w:val="001671D1"/>
    <w:rsid w:val="00167745"/>
    <w:rsid w:val="0017271C"/>
    <w:rsid w:val="00172F85"/>
    <w:rsid w:val="00174D42"/>
    <w:rsid w:val="001755F9"/>
    <w:rsid w:val="00175895"/>
    <w:rsid w:val="00175D49"/>
    <w:rsid w:val="001760B1"/>
    <w:rsid w:val="00176851"/>
    <w:rsid w:val="00180D8C"/>
    <w:rsid w:val="00181055"/>
    <w:rsid w:val="0018151B"/>
    <w:rsid w:val="0018452C"/>
    <w:rsid w:val="0018686F"/>
    <w:rsid w:val="001877E4"/>
    <w:rsid w:val="00192EB2"/>
    <w:rsid w:val="00193730"/>
    <w:rsid w:val="00195B98"/>
    <w:rsid w:val="00196029"/>
    <w:rsid w:val="00196756"/>
    <w:rsid w:val="00197ED8"/>
    <w:rsid w:val="001A1EB2"/>
    <w:rsid w:val="001A2B1E"/>
    <w:rsid w:val="001A4942"/>
    <w:rsid w:val="001A593E"/>
    <w:rsid w:val="001A5B7C"/>
    <w:rsid w:val="001A63A4"/>
    <w:rsid w:val="001A7BBE"/>
    <w:rsid w:val="001B1A1B"/>
    <w:rsid w:val="001B290A"/>
    <w:rsid w:val="001B34A3"/>
    <w:rsid w:val="001B3A31"/>
    <w:rsid w:val="001B3C5C"/>
    <w:rsid w:val="001B3FA2"/>
    <w:rsid w:val="001B4091"/>
    <w:rsid w:val="001B6E1A"/>
    <w:rsid w:val="001C5333"/>
    <w:rsid w:val="001C7E73"/>
    <w:rsid w:val="001D0120"/>
    <w:rsid w:val="001D5A6C"/>
    <w:rsid w:val="001D6A1F"/>
    <w:rsid w:val="001D70D2"/>
    <w:rsid w:val="001E103C"/>
    <w:rsid w:val="001E23A9"/>
    <w:rsid w:val="001E3802"/>
    <w:rsid w:val="001E3888"/>
    <w:rsid w:val="001E5A27"/>
    <w:rsid w:val="001E65F3"/>
    <w:rsid w:val="001E6D7B"/>
    <w:rsid w:val="001E6EA0"/>
    <w:rsid w:val="001E7634"/>
    <w:rsid w:val="001F122F"/>
    <w:rsid w:val="001F18B2"/>
    <w:rsid w:val="001F2494"/>
    <w:rsid w:val="001F443C"/>
    <w:rsid w:val="001F4FEA"/>
    <w:rsid w:val="00201808"/>
    <w:rsid w:val="00205CCD"/>
    <w:rsid w:val="002060DC"/>
    <w:rsid w:val="00210F7F"/>
    <w:rsid w:val="002111F6"/>
    <w:rsid w:val="002147A3"/>
    <w:rsid w:val="002150E4"/>
    <w:rsid w:val="00215CA5"/>
    <w:rsid w:val="00216039"/>
    <w:rsid w:val="002164B5"/>
    <w:rsid w:val="00220AD3"/>
    <w:rsid w:val="0022118F"/>
    <w:rsid w:val="00223AA7"/>
    <w:rsid w:val="002264A9"/>
    <w:rsid w:val="00227543"/>
    <w:rsid w:val="00227985"/>
    <w:rsid w:val="0023282A"/>
    <w:rsid w:val="002365F4"/>
    <w:rsid w:val="00237183"/>
    <w:rsid w:val="00240218"/>
    <w:rsid w:val="002402E0"/>
    <w:rsid w:val="00240834"/>
    <w:rsid w:val="00244CBA"/>
    <w:rsid w:val="00245D2A"/>
    <w:rsid w:val="00246CE0"/>
    <w:rsid w:val="0024727F"/>
    <w:rsid w:val="00250C10"/>
    <w:rsid w:val="002548CB"/>
    <w:rsid w:val="002563F7"/>
    <w:rsid w:val="002568D5"/>
    <w:rsid w:val="00260A23"/>
    <w:rsid w:val="00262F44"/>
    <w:rsid w:val="002634D0"/>
    <w:rsid w:val="002649D6"/>
    <w:rsid w:val="00267042"/>
    <w:rsid w:val="00272EDC"/>
    <w:rsid w:val="00275198"/>
    <w:rsid w:val="00275317"/>
    <w:rsid w:val="0027598C"/>
    <w:rsid w:val="0027676A"/>
    <w:rsid w:val="002771F2"/>
    <w:rsid w:val="00280926"/>
    <w:rsid w:val="00281B2A"/>
    <w:rsid w:val="00282C21"/>
    <w:rsid w:val="00283B83"/>
    <w:rsid w:val="00284600"/>
    <w:rsid w:val="002A1216"/>
    <w:rsid w:val="002A1845"/>
    <w:rsid w:val="002A18F6"/>
    <w:rsid w:val="002A3279"/>
    <w:rsid w:val="002A3432"/>
    <w:rsid w:val="002A401C"/>
    <w:rsid w:val="002A4D58"/>
    <w:rsid w:val="002A6135"/>
    <w:rsid w:val="002B2076"/>
    <w:rsid w:val="002B2A45"/>
    <w:rsid w:val="002B2E2B"/>
    <w:rsid w:val="002B56EB"/>
    <w:rsid w:val="002B5CDC"/>
    <w:rsid w:val="002C0E69"/>
    <w:rsid w:val="002C1060"/>
    <w:rsid w:val="002C141B"/>
    <w:rsid w:val="002C3BBB"/>
    <w:rsid w:val="002C43DF"/>
    <w:rsid w:val="002CC6A9"/>
    <w:rsid w:val="002D0EA5"/>
    <w:rsid w:val="002D0F69"/>
    <w:rsid w:val="002D10A7"/>
    <w:rsid w:val="002D1D4C"/>
    <w:rsid w:val="002D4425"/>
    <w:rsid w:val="002D4D91"/>
    <w:rsid w:val="002D4E9E"/>
    <w:rsid w:val="002D633D"/>
    <w:rsid w:val="002D68FB"/>
    <w:rsid w:val="002E15AE"/>
    <w:rsid w:val="002E2858"/>
    <w:rsid w:val="002E37FA"/>
    <w:rsid w:val="002E6975"/>
    <w:rsid w:val="002E7E99"/>
    <w:rsid w:val="002F1435"/>
    <w:rsid w:val="002F2B83"/>
    <w:rsid w:val="002F6FFF"/>
    <w:rsid w:val="00300F43"/>
    <w:rsid w:val="00301750"/>
    <w:rsid w:val="0030197E"/>
    <w:rsid w:val="00302623"/>
    <w:rsid w:val="00303651"/>
    <w:rsid w:val="003038EA"/>
    <w:rsid w:val="0030557F"/>
    <w:rsid w:val="003062B1"/>
    <w:rsid w:val="00306B68"/>
    <w:rsid w:val="00307B0D"/>
    <w:rsid w:val="00310A1C"/>
    <w:rsid w:val="003133A1"/>
    <w:rsid w:val="00313974"/>
    <w:rsid w:val="00314004"/>
    <w:rsid w:val="003176E1"/>
    <w:rsid w:val="00321EFB"/>
    <w:rsid w:val="00322B5F"/>
    <w:rsid w:val="00322CFC"/>
    <w:rsid w:val="00325AEA"/>
    <w:rsid w:val="00326901"/>
    <w:rsid w:val="003278C5"/>
    <w:rsid w:val="00330B95"/>
    <w:rsid w:val="003310C4"/>
    <w:rsid w:val="00334959"/>
    <w:rsid w:val="00334CE2"/>
    <w:rsid w:val="00334F66"/>
    <w:rsid w:val="00334F7E"/>
    <w:rsid w:val="00335287"/>
    <w:rsid w:val="00335C39"/>
    <w:rsid w:val="003362B8"/>
    <w:rsid w:val="00336311"/>
    <w:rsid w:val="003369BF"/>
    <w:rsid w:val="003370FC"/>
    <w:rsid w:val="00340BCB"/>
    <w:rsid w:val="00342837"/>
    <w:rsid w:val="0034382E"/>
    <w:rsid w:val="00344D88"/>
    <w:rsid w:val="00346602"/>
    <w:rsid w:val="00347697"/>
    <w:rsid w:val="00350455"/>
    <w:rsid w:val="0035068A"/>
    <w:rsid w:val="00355E81"/>
    <w:rsid w:val="00357DB7"/>
    <w:rsid w:val="003609DA"/>
    <w:rsid w:val="00360AF1"/>
    <w:rsid w:val="00360F20"/>
    <w:rsid w:val="00361081"/>
    <w:rsid w:val="0036110A"/>
    <w:rsid w:val="00361E13"/>
    <w:rsid w:val="00363481"/>
    <w:rsid w:val="00363749"/>
    <w:rsid w:val="00367C74"/>
    <w:rsid w:val="00372056"/>
    <w:rsid w:val="0037413D"/>
    <w:rsid w:val="00374F44"/>
    <w:rsid w:val="00375625"/>
    <w:rsid w:val="00376325"/>
    <w:rsid w:val="00377D75"/>
    <w:rsid w:val="003800A0"/>
    <w:rsid w:val="00380E7F"/>
    <w:rsid w:val="00382A01"/>
    <w:rsid w:val="0038338C"/>
    <w:rsid w:val="00390044"/>
    <w:rsid w:val="00392ECF"/>
    <w:rsid w:val="0039374D"/>
    <w:rsid w:val="003948D4"/>
    <w:rsid w:val="003977A6"/>
    <w:rsid w:val="003A1338"/>
    <w:rsid w:val="003A3C6F"/>
    <w:rsid w:val="003A4C41"/>
    <w:rsid w:val="003A5B95"/>
    <w:rsid w:val="003A62EC"/>
    <w:rsid w:val="003A731E"/>
    <w:rsid w:val="003A7D86"/>
    <w:rsid w:val="003B1A76"/>
    <w:rsid w:val="003B481E"/>
    <w:rsid w:val="003B5315"/>
    <w:rsid w:val="003B5378"/>
    <w:rsid w:val="003B5713"/>
    <w:rsid w:val="003B6609"/>
    <w:rsid w:val="003B7686"/>
    <w:rsid w:val="003B7A23"/>
    <w:rsid w:val="003C15FA"/>
    <w:rsid w:val="003C1CD3"/>
    <w:rsid w:val="003C2154"/>
    <w:rsid w:val="003C2DD3"/>
    <w:rsid w:val="003C36F2"/>
    <w:rsid w:val="003C41D9"/>
    <w:rsid w:val="003C5F2F"/>
    <w:rsid w:val="003C617B"/>
    <w:rsid w:val="003C6F9C"/>
    <w:rsid w:val="003D04F9"/>
    <w:rsid w:val="003D2C1E"/>
    <w:rsid w:val="003D4F5C"/>
    <w:rsid w:val="003D79B7"/>
    <w:rsid w:val="003E1D88"/>
    <w:rsid w:val="003E1E77"/>
    <w:rsid w:val="003E49CC"/>
    <w:rsid w:val="003E68B6"/>
    <w:rsid w:val="003F02CE"/>
    <w:rsid w:val="003F1F5B"/>
    <w:rsid w:val="003F2E96"/>
    <w:rsid w:val="003F3713"/>
    <w:rsid w:val="003F3929"/>
    <w:rsid w:val="003F3E6D"/>
    <w:rsid w:val="003F5B2B"/>
    <w:rsid w:val="003F7C03"/>
    <w:rsid w:val="00400BB9"/>
    <w:rsid w:val="004020B1"/>
    <w:rsid w:val="00402822"/>
    <w:rsid w:val="00402FAD"/>
    <w:rsid w:val="00403676"/>
    <w:rsid w:val="00403CDE"/>
    <w:rsid w:val="00403E1A"/>
    <w:rsid w:val="0040403B"/>
    <w:rsid w:val="00410C51"/>
    <w:rsid w:val="00411BC4"/>
    <w:rsid w:val="00411D3C"/>
    <w:rsid w:val="004120F5"/>
    <w:rsid w:val="0041213D"/>
    <w:rsid w:val="004125FA"/>
    <w:rsid w:val="004127D0"/>
    <w:rsid w:val="00412859"/>
    <w:rsid w:val="00413F82"/>
    <w:rsid w:val="00416B14"/>
    <w:rsid w:val="0041717A"/>
    <w:rsid w:val="0041799D"/>
    <w:rsid w:val="004209D2"/>
    <w:rsid w:val="0042193C"/>
    <w:rsid w:val="00421AB0"/>
    <w:rsid w:val="00423CEC"/>
    <w:rsid w:val="004243A9"/>
    <w:rsid w:val="004243E5"/>
    <w:rsid w:val="00424546"/>
    <w:rsid w:val="004258B1"/>
    <w:rsid w:val="00425E8D"/>
    <w:rsid w:val="00426CB6"/>
    <w:rsid w:val="00427693"/>
    <w:rsid w:val="00427815"/>
    <w:rsid w:val="0043005A"/>
    <w:rsid w:val="00430F04"/>
    <w:rsid w:val="00431692"/>
    <w:rsid w:val="00432621"/>
    <w:rsid w:val="00433200"/>
    <w:rsid w:val="00433337"/>
    <w:rsid w:val="00434AD3"/>
    <w:rsid w:val="00434CD7"/>
    <w:rsid w:val="00434D91"/>
    <w:rsid w:val="0043636E"/>
    <w:rsid w:val="004366CB"/>
    <w:rsid w:val="004376E1"/>
    <w:rsid w:val="00437B25"/>
    <w:rsid w:val="00441926"/>
    <w:rsid w:val="00441A51"/>
    <w:rsid w:val="00444375"/>
    <w:rsid w:val="00446BAF"/>
    <w:rsid w:val="00447959"/>
    <w:rsid w:val="004508B1"/>
    <w:rsid w:val="0045365F"/>
    <w:rsid w:val="00454741"/>
    <w:rsid w:val="0045476A"/>
    <w:rsid w:val="00454F11"/>
    <w:rsid w:val="00457659"/>
    <w:rsid w:val="00461729"/>
    <w:rsid w:val="0046343F"/>
    <w:rsid w:val="004640B7"/>
    <w:rsid w:val="00464FE8"/>
    <w:rsid w:val="00466339"/>
    <w:rsid w:val="004700E3"/>
    <w:rsid w:val="0047145B"/>
    <w:rsid w:val="0047417A"/>
    <w:rsid w:val="0047475D"/>
    <w:rsid w:val="00475D74"/>
    <w:rsid w:val="00476E49"/>
    <w:rsid w:val="0048049D"/>
    <w:rsid w:val="004830BD"/>
    <w:rsid w:val="00486A7E"/>
    <w:rsid w:val="00486CD9"/>
    <w:rsid w:val="00487D44"/>
    <w:rsid w:val="0049188B"/>
    <w:rsid w:val="00492305"/>
    <w:rsid w:val="004925C5"/>
    <w:rsid w:val="004951D3"/>
    <w:rsid w:val="004954BB"/>
    <w:rsid w:val="00495EF3"/>
    <w:rsid w:val="0049B7D5"/>
    <w:rsid w:val="004A6D24"/>
    <w:rsid w:val="004B1D56"/>
    <w:rsid w:val="004B21CF"/>
    <w:rsid w:val="004B4A86"/>
    <w:rsid w:val="004B5E0B"/>
    <w:rsid w:val="004B6545"/>
    <w:rsid w:val="004B707E"/>
    <w:rsid w:val="004C34B3"/>
    <w:rsid w:val="004C3A48"/>
    <w:rsid w:val="004C40CF"/>
    <w:rsid w:val="004C6333"/>
    <w:rsid w:val="004D251B"/>
    <w:rsid w:val="004D3FC1"/>
    <w:rsid w:val="004D4432"/>
    <w:rsid w:val="004D4CDC"/>
    <w:rsid w:val="004D728D"/>
    <w:rsid w:val="004D7582"/>
    <w:rsid w:val="004E3C17"/>
    <w:rsid w:val="004E4449"/>
    <w:rsid w:val="004E645F"/>
    <w:rsid w:val="004E7B67"/>
    <w:rsid w:val="004F2B48"/>
    <w:rsid w:val="004F4602"/>
    <w:rsid w:val="004F4EE4"/>
    <w:rsid w:val="004F4FE1"/>
    <w:rsid w:val="004F61A1"/>
    <w:rsid w:val="004F6E4C"/>
    <w:rsid w:val="004F7955"/>
    <w:rsid w:val="00502B95"/>
    <w:rsid w:val="005036B8"/>
    <w:rsid w:val="0050699E"/>
    <w:rsid w:val="005071AF"/>
    <w:rsid w:val="0051008B"/>
    <w:rsid w:val="00511F65"/>
    <w:rsid w:val="00512B16"/>
    <w:rsid w:val="0051356D"/>
    <w:rsid w:val="00514F3E"/>
    <w:rsid w:val="00516610"/>
    <w:rsid w:val="005168BC"/>
    <w:rsid w:val="005168C7"/>
    <w:rsid w:val="0051750B"/>
    <w:rsid w:val="00517C42"/>
    <w:rsid w:val="0052066C"/>
    <w:rsid w:val="0052093B"/>
    <w:rsid w:val="00520A75"/>
    <w:rsid w:val="00520DCC"/>
    <w:rsid w:val="00521431"/>
    <w:rsid w:val="00521840"/>
    <w:rsid w:val="00522A94"/>
    <w:rsid w:val="00523064"/>
    <w:rsid w:val="005250BD"/>
    <w:rsid w:val="005270D6"/>
    <w:rsid w:val="00527325"/>
    <w:rsid w:val="00532612"/>
    <w:rsid w:val="0053380D"/>
    <w:rsid w:val="00535A28"/>
    <w:rsid w:val="00536318"/>
    <w:rsid w:val="005363B2"/>
    <w:rsid w:val="00536863"/>
    <w:rsid w:val="0053799D"/>
    <w:rsid w:val="00540904"/>
    <w:rsid w:val="0054159B"/>
    <w:rsid w:val="0054747B"/>
    <w:rsid w:val="00550282"/>
    <w:rsid w:val="005514BE"/>
    <w:rsid w:val="00551869"/>
    <w:rsid w:val="005518D5"/>
    <w:rsid w:val="0055256C"/>
    <w:rsid w:val="00553ABA"/>
    <w:rsid w:val="00555867"/>
    <w:rsid w:val="00555E18"/>
    <w:rsid w:val="00556EB9"/>
    <w:rsid w:val="00557267"/>
    <w:rsid w:val="00557D52"/>
    <w:rsid w:val="005601AA"/>
    <w:rsid w:val="00560A72"/>
    <w:rsid w:val="00560AC8"/>
    <w:rsid w:val="0056300F"/>
    <w:rsid w:val="00564630"/>
    <w:rsid w:val="005646A9"/>
    <w:rsid w:val="00564AAF"/>
    <w:rsid w:val="00564AB1"/>
    <w:rsid w:val="00565045"/>
    <w:rsid w:val="005653E9"/>
    <w:rsid w:val="005656AA"/>
    <w:rsid w:val="00565902"/>
    <w:rsid w:val="00565D1C"/>
    <w:rsid w:val="00570573"/>
    <w:rsid w:val="00572736"/>
    <w:rsid w:val="00573FF5"/>
    <w:rsid w:val="00575364"/>
    <w:rsid w:val="005775C5"/>
    <w:rsid w:val="00580AFB"/>
    <w:rsid w:val="00580EB9"/>
    <w:rsid w:val="00586F9A"/>
    <w:rsid w:val="005879CD"/>
    <w:rsid w:val="005905DE"/>
    <w:rsid w:val="0059070A"/>
    <w:rsid w:val="00590EE4"/>
    <w:rsid w:val="005926EA"/>
    <w:rsid w:val="00592EF8"/>
    <w:rsid w:val="00593429"/>
    <w:rsid w:val="0059349D"/>
    <w:rsid w:val="00593B49"/>
    <w:rsid w:val="00595B56"/>
    <w:rsid w:val="005A0671"/>
    <w:rsid w:val="005A4C0C"/>
    <w:rsid w:val="005A4E90"/>
    <w:rsid w:val="005A5841"/>
    <w:rsid w:val="005A7C43"/>
    <w:rsid w:val="005A7D88"/>
    <w:rsid w:val="005B1A3C"/>
    <w:rsid w:val="005B35D9"/>
    <w:rsid w:val="005B3A20"/>
    <w:rsid w:val="005B3C9B"/>
    <w:rsid w:val="005B4BD3"/>
    <w:rsid w:val="005C0BD3"/>
    <w:rsid w:val="005C16DF"/>
    <w:rsid w:val="005C1E02"/>
    <w:rsid w:val="005C278D"/>
    <w:rsid w:val="005C283D"/>
    <w:rsid w:val="005C302C"/>
    <w:rsid w:val="005C4EFD"/>
    <w:rsid w:val="005C5A4F"/>
    <w:rsid w:val="005C5EC0"/>
    <w:rsid w:val="005C6068"/>
    <w:rsid w:val="005C79E4"/>
    <w:rsid w:val="005D0089"/>
    <w:rsid w:val="005D04E0"/>
    <w:rsid w:val="005D1A45"/>
    <w:rsid w:val="005D289A"/>
    <w:rsid w:val="005D29BE"/>
    <w:rsid w:val="005D5C8D"/>
    <w:rsid w:val="005D5DFE"/>
    <w:rsid w:val="005E12A4"/>
    <w:rsid w:val="005E2029"/>
    <w:rsid w:val="005E2B47"/>
    <w:rsid w:val="005E3E25"/>
    <w:rsid w:val="005E4165"/>
    <w:rsid w:val="005E5894"/>
    <w:rsid w:val="005F006A"/>
    <w:rsid w:val="005F4666"/>
    <w:rsid w:val="005F5C4F"/>
    <w:rsid w:val="005F691D"/>
    <w:rsid w:val="005F763D"/>
    <w:rsid w:val="005F7DCF"/>
    <w:rsid w:val="00601BF9"/>
    <w:rsid w:val="00604406"/>
    <w:rsid w:val="00604A92"/>
    <w:rsid w:val="00606785"/>
    <w:rsid w:val="00607AB3"/>
    <w:rsid w:val="0061069F"/>
    <w:rsid w:val="00612221"/>
    <w:rsid w:val="006125F7"/>
    <w:rsid w:val="00613B59"/>
    <w:rsid w:val="00613D88"/>
    <w:rsid w:val="00614E10"/>
    <w:rsid w:val="006174B8"/>
    <w:rsid w:val="00621D9F"/>
    <w:rsid w:val="00622E63"/>
    <w:rsid w:val="00623637"/>
    <w:rsid w:val="00625B14"/>
    <w:rsid w:val="006265D8"/>
    <w:rsid w:val="00626F95"/>
    <w:rsid w:val="006276AD"/>
    <w:rsid w:val="00630562"/>
    <w:rsid w:val="0063172B"/>
    <w:rsid w:val="006340DC"/>
    <w:rsid w:val="00636CC1"/>
    <w:rsid w:val="0063709C"/>
    <w:rsid w:val="00641666"/>
    <w:rsid w:val="00641B47"/>
    <w:rsid w:val="0065036E"/>
    <w:rsid w:val="00651B25"/>
    <w:rsid w:val="00656030"/>
    <w:rsid w:val="00656B90"/>
    <w:rsid w:val="00657B2B"/>
    <w:rsid w:val="00660FC1"/>
    <w:rsid w:val="00661926"/>
    <w:rsid w:val="00662214"/>
    <w:rsid w:val="0066379E"/>
    <w:rsid w:val="006638C2"/>
    <w:rsid w:val="00663B41"/>
    <w:rsid w:val="00665EFA"/>
    <w:rsid w:val="00667A4A"/>
    <w:rsid w:val="00670D21"/>
    <w:rsid w:val="00670FE7"/>
    <w:rsid w:val="00672A3A"/>
    <w:rsid w:val="00674A87"/>
    <w:rsid w:val="00674F6C"/>
    <w:rsid w:val="00675594"/>
    <w:rsid w:val="00675E9F"/>
    <w:rsid w:val="00677384"/>
    <w:rsid w:val="00677789"/>
    <w:rsid w:val="00683303"/>
    <w:rsid w:val="0068330E"/>
    <w:rsid w:val="00685E05"/>
    <w:rsid w:val="00686DA7"/>
    <w:rsid w:val="00687212"/>
    <w:rsid w:val="006911FB"/>
    <w:rsid w:val="00695DD5"/>
    <w:rsid w:val="006A0BE6"/>
    <w:rsid w:val="006A4C5A"/>
    <w:rsid w:val="006A5260"/>
    <w:rsid w:val="006A52FE"/>
    <w:rsid w:val="006A6A3F"/>
    <w:rsid w:val="006B092B"/>
    <w:rsid w:val="006B1D73"/>
    <w:rsid w:val="006B2166"/>
    <w:rsid w:val="006B265D"/>
    <w:rsid w:val="006B34B8"/>
    <w:rsid w:val="006B390C"/>
    <w:rsid w:val="006B3DBE"/>
    <w:rsid w:val="006B7157"/>
    <w:rsid w:val="006C1354"/>
    <w:rsid w:val="006C2F62"/>
    <w:rsid w:val="006C3850"/>
    <w:rsid w:val="006C4336"/>
    <w:rsid w:val="006C5A3F"/>
    <w:rsid w:val="006C5C40"/>
    <w:rsid w:val="006C6476"/>
    <w:rsid w:val="006C65E9"/>
    <w:rsid w:val="006C6AA6"/>
    <w:rsid w:val="006C7722"/>
    <w:rsid w:val="006C7992"/>
    <w:rsid w:val="006C7AA3"/>
    <w:rsid w:val="006D1D66"/>
    <w:rsid w:val="006D2514"/>
    <w:rsid w:val="006D2767"/>
    <w:rsid w:val="006D2BA6"/>
    <w:rsid w:val="006D3A62"/>
    <w:rsid w:val="006E1775"/>
    <w:rsid w:val="006E1F35"/>
    <w:rsid w:val="006E20C3"/>
    <w:rsid w:val="006E6736"/>
    <w:rsid w:val="006F28CD"/>
    <w:rsid w:val="006F3BE1"/>
    <w:rsid w:val="006F5A21"/>
    <w:rsid w:val="006F5BCB"/>
    <w:rsid w:val="006F5FAA"/>
    <w:rsid w:val="006F6021"/>
    <w:rsid w:val="006F71FC"/>
    <w:rsid w:val="006F7749"/>
    <w:rsid w:val="0070119D"/>
    <w:rsid w:val="0070149C"/>
    <w:rsid w:val="007037E2"/>
    <w:rsid w:val="00705E20"/>
    <w:rsid w:val="007070F0"/>
    <w:rsid w:val="00710287"/>
    <w:rsid w:val="007135A5"/>
    <w:rsid w:val="00713D9E"/>
    <w:rsid w:val="00714000"/>
    <w:rsid w:val="00717027"/>
    <w:rsid w:val="0071759B"/>
    <w:rsid w:val="00720748"/>
    <w:rsid w:val="00720BF1"/>
    <w:rsid w:val="00726C0F"/>
    <w:rsid w:val="007300AC"/>
    <w:rsid w:val="00730F26"/>
    <w:rsid w:val="00732B28"/>
    <w:rsid w:val="00733693"/>
    <w:rsid w:val="00734F88"/>
    <w:rsid w:val="00735E93"/>
    <w:rsid w:val="00737471"/>
    <w:rsid w:val="007400F1"/>
    <w:rsid w:val="007410D2"/>
    <w:rsid w:val="0074148E"/>
    <w:rsid w:val="00746869"/>
    <w:rsid w:val="007502B6"/>
    <w:rsid w:val="00750946"/>
    <w:rsid w:val="00750E1D"/>
    <w:rsid w:val="007522D6"/>
    <w:rsid w:val="00753149"/>
    <w:rsid w:val="00753A62"/>
    <w:rsid w:val="00753CFC"/>
    <w:rsid w:val="007544D0"/>
    <w:rsid w:val="00754BE5"/>
    <w:rsid w:val="0075608A"/>
    <w:rsid w:val="00757EA8"/>
    <w:rsid w:val="00762443"/>
    <w:rsid w:val="007625C7"/>
    <w:rsid w:val="00763E8F"/>
    <w:rsid w:val="00765C67"/>
    <w:rsid w:val="00770789"/>
    <w:rsid w:val="00770BD4"/>
    <w:rsid w:val="007715E3"/>
    <w:rsid w:val="00775B0F"/>
    <w:rsid w:val="0077616B"/>
    <w:rsid w:val="007802A9"/>
    <w:rsid w:val="007803A8"/>
    <w:rsid w:val="00782292"/>
    <w:rsid w:val="00782D73"/>
    <w:rsid w:val="0078548A"/>
    <w:rsid w:val="00785625"/>
    <w:rsid w:val="0078630F"/>
    <w:rsid w:val="00786E70"/>
    <w:rsid w:val="00787215"/>
    <w:rsid w:val="007930FB"/>
    <w:rsid w:val="00793EAD"/>
    <w:rsid w:val="00796431"/>
    <w:rsid w:val="0079718B"/>
    <w:rsid w:val="007A3CC6"/>
    <w:rsid w:val="007A412B"/>
    <w:rsid w:val="007A53C9"/>
    <w:rsid w:val="007A6191"/>
    <w:rsid w:val="007A73FF"/>
    <w:rsid w:val="007A758E"/>
    <w:rsid w:val="007B1C87"/>
    <w:rsid w:val="007B4CD7"/>
    <w:rsid w:val="007B5E5A"/>
    <w:rsid w:val="007B61DC"/>
    <w:rsid w:val="007B754C"/>
    <w:rsid w:val="007C0D0B"/>
    <w:rsid w:val="007C0E6C"/>
    <w:rsid w:val="007C32C9"/>
    <w:rsid w:val="007C59A8"/>
    <w:rsid w:val="007C5B63"/>
    <w:rsid w:val="007C6565"/>
    <w:rsid w:val="007D0DD6"/>
    <w:rsid w:val="007D1308"/>
    <w:rsid w:val="007D5517"/>
    <w:rsid w:val="007D6604"/>
    <w:rsid w:val="007E3726"/>
    <w:rsid w:val="007E5319"/>
    <w:rsid w:val="007E5AE7"/>
    <w:rsid w:val="007F16FA"/>
    <w:rsid w:val="007F206E"/>
    <w:rsid w:val="007F2EA8"/>
    <w:rsid w:val="007F600A"/>
    <w:rsid w:val="0080169F"/>
    <w:rsid w:val="00804818"/>
    <w:rsid w:val="008056FC"/>
    <w:rsid w:val="008066BA"/>
    <w:rsid w:val="008140F8"/>
    <w:rsid w:val="00816942"/>
    <w:rsid w:val="00816996"/>
    <w:rsid w:val="00817319"/>
    <w:rsid w:val="0081DEBC"/>
    <w:rsid w:val="00822F7F"/>
    <w:rsid w:val="00823602"/>
    <w:rsid w:val="00824344"/>
    <w:rsid w:val="00825052"/>
    <w:rsid w:val="00826A20"/>
    <w:rsid w:val="00827115"/>
    <w:rsid w:val="00831093"/>
    <w:rsid w:val="008315E2"/>
    <w:rsid w:val="00832245"/>
    <w:rsid w:val="008333CE"/>
    <w:rsid w:val="008362EB"/>
    <w:rsid w:val="008418AE"/>
    <w:rsid w:val="00841D65"/>
    <w:rsid w:val="00844389"/>
    <w:rsid w:val="00844F75"/>
    <w:rsid w:val="0084505B"/>
    <w:rsid w:val="00846269"/>
    <w:rsid w:val="008474E9"/>
    <w:rsid w:val="008530FC"/>
    <w:rsid w:val="00853634"/>
    <w:rsid w:val="00854364"/>
    <w:rsid w:val="00854786"/>
    <w:rsid w:val="00854896"/>
    <w:rsid w:val="008554FD"/>
    <w:rsid w:val="00857011"/>
    <w:rsid w:val="00857101"/>
    <w:rsid w:val="008572C0"/>
    <w:rsid w:val="0085737F"/>
    <w:rsid w:val="00857B06"/>
    <w:rsid w:val="0085A1F1"/>
    <w:rsid w:val="00860065"/>
    <w:rsid w:val="00861392"/>
    <w:rsid w:val="0086139A"/>
    <w:rsid w:val="008615EC"/>
    <w:rsid w:val="0086309F"/>
    <w:rsid w:val="008660A9"/>
    <w:rsid w:val="00866584"/>
    <w:rsid w:val="008669E2"/>
    <w:rsid w:val="0086756D"/>
    <w:rsid w:val="0087146D"/>
    <w:rsid w:val="008740F5"/>
    <w:rsid w:val="008747E4"/>
    <w:rsid w:val="008754BF"/>
    <w:rsid w:val="00876686"/>
    <w:rsid w:val="00876754"/>
    <w:rsid w:val="0088141C"/>
    <w:rsid w:val="00883207"/>
    <w:rsid w:val="00883CBA"/>
    <w:rsid w:val="00885799"/>
    <w:rsid w:val="008860C5"/>
    <w:rsid w:val="00886EE2"/>
    <w:rsid w:val="0089123E"/>
    <w:rsid w:val="00891D4B"/>
    <w:rsid w:val="00892024"/>
    <w:rsid w:val="008923AC"/>
    <w:rsid w:val="008948E6"/>
    <w:rsid w:val="00894B56"/>
    <w:rsid w:val="00895B40"/>
    <w:rsid w:val="0089602A"/>
    <w:rsid w:val="008967A3"/>
    <w:rsid w:val="0089735E"/>
    <w:rsid w:val="008A1753"/>
    <w:rsid w:val="008A1B9B"/>
    <w:rsid w:val="008A4BD5"/>
    <w:rsid w:val="008A700A"/>
    <w:rsid w:val="008B07E4"/>
    <w:rsid w:val="008B3C75"/>
    <w:rsid w:val="008B409E"/>
    <w:rsid w:val="008B7B84"/>
    <w:rsid w:val="008C0985"/>
    <w:rsid w:val="008C0B6D"/>
    <w:rsid w:val="008C19DD"/>
    <w:rsid w:val="008C24F4"/>
    <w:rsid w:val="008C2CD8"/>
    <w:rsid w:val="008C54B7"/>
    <w:rsid w:val="008C5781"/>
    <w:rsid w:val="008C677C"/>
    <w:rsid w:val="008D035C"/>
    <w:rsid w:val="008D1510"/>
    <w:rsid w:val="008D2C88"/>
    <w:rsid w:val="008D6E4C"/>
    <w:rsid w:val="008D7F48"/>
    <w:rsid w:val="008E0918"/>
    <w:rsid w:val="008E0E6A"/>
    <w:rsid w:val="008E10F4"/>
    <w:rsid w:val="008E27B4"/>
    <w:rsid w:val="008E28CA"/>
    <w:rsid w:val="008E2F96"/>
    <w:rsid w:val="008E3BD7"/>
    <w:rsid w:val="008E4035"/>
    <w:rsid w:val="008E41A9"/>
    <w:rsid w:val="008E4E76"/>
    <w:rsid w:val="008E56F7"/>
    <w:rsid w:val="008F0D27"/>
    <w:rsid w:val="008F564B"/>
    <w:rsid w:val="008F62F6"/>
    <w:rsid w:val="00900876"/>
    <w:rsid w:val="009010C8"/>
    <w:rsid w:val="00901C5D"/>
    <w:rsid w:val="00901ED2"/>
    <w:rsid w:val="00902485"/>
    <w:rsid w:val="00902554"/>
    <w:rsid w:val="00903519"/>
    <w:rsid w:val="009043E1"/>
    <w:rsid w:val="00904B6D"/>
    <w:rsid w:val="00907A4A"/>
    <w:rsid w:val="00913B77"/>
    <w:rsid w:val="00913C00"/>
    <w:rsid w:val="00914410"/>
    <w:rsid w:val="00917134"/>
    <w:rsid w:val="00917DF8"/>
    <w:rsid w:val="009202F1"/>
    <w:rsid w:val="00920660"/>
    <w:rsid w:val="00922C9E"/>
    <w:rsid w:val="00922F76"/>
    <w:rsid w:val="00923262"/>
    <w:rsid w:val="00923C52"/>
    <w:rsid w:val="00924CB3"/>
    <w:rsid w:val="00924D21"/>
    <w:rsid w:val="009250E2"/>
    <w:rsid w:val="00925772"/>
    <w:rsid w:val="00925EA4"/>
    <w:rsid w:val="009260F3"/>
    <w:rsid w:val="00927DB4"/>
    <w:rsid w:val="00927E82"/>
    <w:rsid w:val="009312F6"/>
    <w:rsid w:val="00932716"/>
    <w:rsid w:val="00932D66"/>
    <w:rsid w:val="00933946"/>
    <w:rsid w:val="00933C3F"/>
    <w:rsid w:val="0093563E"/>
    <w:rsid w:val="00935953"/>
    <w:rsid w:val="0093646B"/>
    <w:rsid w:val="0093658A"/>
    <w:rsid w:val="00937998"/>
    <w:rsid w:val="00942100"/>
    <w:rsid w:val="009422BB"/>
    <w:rsid w:val="00943CE7"/>
    <w:rsid w:val="00944D35"/>
    <w:rsid w:val="00945954"/>
    <w:rsid w:val="00946162"/>
    <w:rsid w:val="00946DD7"/>
    <w:rsid w:val="00951889"/>
    <w:rsid w:val="00951CAF"/>
    <w:rsid w:val="00952B8E"/>
    <w:rsid w:val="00952C64"/>
    <w:rsid w:val="009563A8"/>
    <w:rsid w:val="0095785E"/>
    <w:rsid w:val="009578E9"/>
    <w:rsid w:val="009616AA"/>
    <w:rsid w:val="0096171A"/>
    <w:rsid w:val="00961A69"/>
    <w:rsid w:val="00962049"/>
    <w:rsid w:val="0096405D"/>
    <w:rsid w:val="00964EF0"/>
    <w:rsid w:val="00965086"/>
    <w:rsid w:val="00966895"/>
    <w:rsid w:val="00967091"/>
    <w:rsid w:val="009748FF"/>
    <w:rsid w:val="00975818"/>
    <w:rsid w:val="00977D86"/>
    <w:rsid w:val="0098011E"/>
    <w:rsid w:val="0098277D"/>
    <w:rsid w:val="009843FA"/>
    <w:rsid w:val="0098518E"/>
    <w:rsid w:val="009854C6"/>
    <w:rsid w:val="00986050"/>
    <w:rsid w:val="0098659F"/>
    <w:rsid w:val="00990566"/>
    <w:rsid w:val="00990B11"/>
    <w:rsid w:val="009944E7"/>
    <w:rsid w:val="009957B3"/>
    <w:rsid w:val="00996450"/>
    <w:rsid w:val="00997907"/>
    <w:rsid w:val="009A02C6"/>
    <w:rsid w:val="009A21CF"/>
    <w:rsid w:val="009A4361"/>
    <w:rsid w:val="009A4904"/>
    <w:rsid w:val="009A4983"/>
    <w:rsid w:val="009B0814"/>
    <w:rsid w:val="009B181F"/>
    <w:rsid w:val="009B2D6A"/>
    <w:rsid w:val="009B3BFC"/>
    <w:rsid w:val="009B689C"/>
    <w:rsid w:val="009B6BFC"/>
    <w:rsid w:val="009B7431"/>
    <w:rsid w:val="009B7E66"/>
    <w:rsid w:val="009C0362"/>
    <w:rsid w:val="009C0A5B"/>
    <w:rsid w:val="009C2220"/>
    <w:rsid w:val="009C3C14"/>
    <w:rsid w:val="009C4089"/>
    <w:rsid w:val="009C4ADF"/>
    <w:rsid w:val="009C4D36"/>
    <w:rsid w:val="009C7CC1"/>
    <w:rsid w:val="009D40FC"/>
    <w:rsid w:val="009D44F9"/>
    <w:rsid w:val="009D5F1D"/>
    <w:rsid w:val="009D7789"/>
    <w:rsid w:val="009E1E4B"/>
    <w:rsid w:val="009E2374"/>
    <w:rsid w:val="009E3350"/>
    <w:rsid w:val="009E353C"/>
    <w:rsid w:val="009E4088"/>
    <w:rsid w:val="009E4AE0"/>
    <w:rsid w:val="009E6E09"/>
    <w:rsid w:val="009E7082"/>
    <w:rsid w:val="009E7CFA"/>
    <w:rsid w:val="009F03F2"/>
    <w:rsid w:val="009F29E4"/>
    <w:rsid w:val="009F453C"/>
    <w:rsid w:val="009F7A07"/>
    <w:rsid w:val="00A0080D"/>
    <w:rsid w:val="00A00B90"/>
    <w:rsid w:val="00A01B5D"/>
    <w:rsid w:val="00A03842"/>
    <w:rsid w:val="00A03FE9"/>
    <w:rsid w:val="00A072A8"/>
    <w:rsid w:val="00A1039D"/>
    <w:rsid w:val="00A12E8B"/>
    <w:rsid w:val="00A132A0"/>
    <w:rsid w:val="00A14382"/>
    <w:rsid w:val="00A16A87"/>
    <w:rsid w:val="00A16E65"/>
    <w:rsid w:val="00A17B11"/>
    <w:rsid w:val="00A17EDA"/>
    <w:rsid w:val="00A1FEEF"/>
    <w:rsid w:val="00A212B1"/>
    <w:rsid w:val="00A21A22"/>
    <w:rsid w:val="00A21FC3"/>
    <w:rsid w:val="00A229F0"/>
    <w:rsid w:val="00A22DC5"/>
    <w:rsid w:val="00A22EF4"/>
    <w:rsid w:val="00A2440D"/>
    <w:rsid w:val="00A253A1"/>
    <w:rsid w:val="00A254EA"/>
    <w:rsid w:val="00A2590C"/>
    <w:rsid w:val="00A26CB1"/>
    <w:rsid w:val="00A367E5"/>
    <w:rsid w:val="00A40606"/>
    <w:rsid w:val="00A4132B"/>
    <w:rsid w:val="00A422AD"/>
    <w:rsid w:val="00A438CC"/>
    <w:rsid w:val="00A4401E"/>
    <w:rsid w:val="00A4531D"/>
    <w:rsid w:val="00A463AF"/>
    <w:rsid w:val="00A46DE4"/>
    <w:rsid w:val="00A46E4C"/>
    <w:rsid w:val="00A47B6E"/>
    <w:rsid w:val="00A50E43"/>
    <w:rsid w:val="00A50EFA"/>
    <w:rsid w:val="00A5167A"/>
    <w:rsid w:val="00A5227B"/>
    <w:rsid w:val="00A52F88"/>
    <w:rsid w:val="00A56E7B"/>
    <w:rsid w:val="00A573C7"/>
    <w:rsid w:val="00A6109B"/>
    <w:rsid w:val="00A61343"/>
    <w:rsid w:val="00A63AA3"/>
    <w:rsid w:val="00A6472D"/>
    <w:rsid w:val="00A64C6A"/>
    <w:rsid w:val="00A65BAC"/>
    <w:rsid w:val="00A65E2D"/>
    <w:rsid w:val="00A66E5B"/>
    <w:rsid w:val="00A67652"/>
    <w:rsid w:val="00A70BCA"/>
    <w:rsid w:val="00A70F6E"/>
    <w:rsid w:val="00A720C5"/>
    <w:rsid w:val="00A74C3F"/>
    <w:rsid w:val="00A77DFC"/>
    <w:rsid w:val="00A84C88"/>
    <w:rsid w:val="00A876F2"/>
    <w:rsid w:val="00A87F84"/>
    <w:rsid w:val="00A90BA3"/>
    <w:rsid w:val="00A92420"/>
    <w:rsid w:val="00A93729"/>
    <w:rsid w:val="00A96043"/>
    <w:rsid w:val="00A970AE"/>
    <w:rsid w:val="00A973EC"/>
    <w:rsid w:val="00AA18A1"/>
    <w:rsid w:val="00AA2287"/>
    <w:rsid w:val="00AA27F3"/>
    <w:rsid w:val="00AA2E87"/>
    <w:rsid w:val="00AA4170"/>
    <w:rsid w:val="00AA6C5C"/>
    <w:rsid w:val="00AB2C54"/>
    <w:rsid w:val="00AB2D51"/>
    <w:rsid w:val="00AB48DF"/>
    <w:rsid w:val="00AB495C"/>
    <w:rsid w:val="00AB4DD0"/>
    <w:rsid w:val="00AB51DD"/>
    <w:rsid w:val="00AB5275"/>
    <w:rsid w:val="00AB694D"/>
    <w:rsid w:val="00AC191D"/>
    <w:rsid w:val="00AC251F"/>
    <w:rsid w:val="00AC2BF2"/>
    <w:rsid w:val="00AC32BC"/>
    <w:rsid w:val="00AC33B5"/>
    <w:rsid w:val="00AC57F5"/>
    <w:rsid w:val="00AC5CA5"/>
    <w:rsid w:val="00AD06C2"/>
    <w:rsid w:val="00AD22A7"/>
    <w:rsid w:val="00AD28CB"/>
    <w:rsid w:val="00AD2C06"/>
    <w:rsid w:val="00AD353B"/>
    <w:rsid w:val="00AD568B"/>
    <w:rsid w:val="00AD571B"/>
    <w:rsid w:val="00AD5A47"/>
    <w:rsid w:val="00AD62CB"/>
    <w:rsid w:val="00AE0AD7"/>
    <w:rsid w:val="00AE1B0C"/>
    <w:rsid w:val="00AE1B53"/>
    <w:rsid w:val="00AE1DA4"/>
    <w:rsid w:val="00AE4425"/>
    <w:rsid w:val="00AE62BB"/>
    <w:rsid w:val="00AE653F"/>
    <w:rsid w:val="00AE675F"/>
    <w:rsid w:val="00AE7896"/>
    <w:rsid w:val="00AF0190"/>
    <w:rsid w:val="00AF0AFC"/>
    <w:rsid w:val="00AF32BC"/>
    <w:rsid w:val="00AF5942"/>
    <w:rsid w:val="00AF6736"/>
    <w:rsid w:val="00AF69A1"/>
    <w:rsid w:val="00B0243E"/>
    <w:rsid w:val="00B03B8C"/>
    <w:rsid w:val="00B15FA7"/>
    <w:rsid w:val="00B206C6"/>
    <w:rsid w:val="00B20A77"/>
    <w:rsid w:val="00B22376"/>
    <w:rsid w:val="00B22567"/>
    <w:rsid w:val="00B24C27"/>
    <w:rsid w:val="00B2533B"/>
    <w:rsid w:val="00B26204"/>
    <w:rsid w:val="00B27342"/>
    <w:rsid w:val="00B274AE"/>
    <w:rsid w:val="00B27DED"/>
    <w:rsid w:val="00B311BE"/>
    <w:rsid w:val="00B374FA"/>
    <w:rsid w:val="00B409A8"/>
    <w:rsid w:val="00B41578"/>
    <w:rsid w:val="00B42DAF"/>
    <w:rsid w:val="00B43ECE"/>
    <w:rsid w:val="00B444C2"/>
    <w:rsid w:val="00B45A38"/>
    <w:rsid w:val="00B4672A"/>
    <w:rsid w:val="00B50DB7"/>
    <w:rsid w:val="00B5425D"/>
    <w:rsid w:val="00B555B0"/>
    <w:rsid w:val="00B55D0A"/>
    <w:rsid w:val="00B566A1"/>
    <w:rsid w:val="00B60798"/>
    <w:rsid w:val="00B64596"/>
    <w:rsid w:val="00B65B59"/>
    <w:rsid w:val="00B701AC"/>
    <w:rsid w:val="00B71794"/>
    <w:rsid w:val="00B7278F"/>
    <w:rsid w:val="00B72D23"/>
    <w:rsid w:val="00B75FBB"/>
    <w:rsid w:val="00B76630"/>
    <w:rsid w:val="00B76653"/>
    <w:rsid w:val="00B81AE5"/>
    <w:rsid w:val="00B83A4A"/>
    <w:rsid w:val="00B8460E"/>
    <w:rsid w:val="00B84C1E"/>
    <w:rsid w:val="00B85004"/>
    <w:rsid w:val="00B85B74"/>
    <w:rsid w:val="00B86068"/>
    <w:rsid w:val="00B871B5"/>
    <w:rsid w:val="00B90074"/>
    <w:rsid w:val="00B9158E"/>
    <w:rsid w:val="00B926C5"/>
    <w:rsid w:val="00B932E3"/>
    <w:rsid w:val="00B94A83"/>
    <w:rsid w:val="00B9589B"/>
    <w:rsid w:val="00B97577"/>
    <w:rsid w:val="00BA1FE0"/>
    <w:rsid w:val="00BA3162"/>
    <w:rsid w:val="00BA41F8"/>
    <w:rsid w:val="00BA5989"/>
    <w:rsid w:val="00BA5DE0"/>
    <w:rsid w:val="00BA5EAF"/>
    <w:rsid w:val="00BA633A"/>
    <w:rsid w:val="00BA7F34"/>
    <w:rsid w:val="00BB14E7"/>
    <w:rsid w:val="00BB33BE"/>
    <w:rsid w:val="00BB3747"/>
    <w:rsid w:val="00BB43AD"/>
    <w:rsid w:val="00BB5632"/>
    <w:rsid w:val="00BB5CA3"/>
    <w:rsid w:val="00BB6644"/>
    <w:rsid w:val="00BB6B43"/>
    <w:rsid w:val="00BB6C60"/>
    <w:rsid w:val="00BB7597"/>
    <w:rsid w:val="00BB7A38"/>
    <w:rsid w:val="00BC4688"/>
    <w:rsid w:val="00BC5C96"/>
    <w:rsid w:val="00BC5C9C"/>
    <w:rsid w:val="00BC74C8"/>
    <w:rsid w:val="00BC7A9D"/>
    <w:rsid w:val="00BD127A"/>
    <w:rsid w:val="00BD19E9"/>
    <w:rsid w:val="00BD1CA1"/>
    <w:rsid w:val="00BD229F"/>
    <w:rsid w:val="00BD266D"/>
    <w:rsid w:val="00BD372D"/>
    <w:rsid w:val="00BD39DE"/>
    <w:rsid w:val="00BD436B"/>
    <w:rsid w:val="00BD5467"/>
    <w:rsid w:val="00BD5E2F"/>
    <w:rsid w:val="00BD7DC0"/>
    <w:rsid w:val="00BE08E3"/>
    <w:rsid w:val="00BE3872"/>
    <w:rsid w:val="00BE742D"/>
    <w:rsid w:val="00BF139C"/>
    <w:rsid w:val="00BF1FAD"/>
    <w:rsid w:val="00BF3C2D"/>
    <w:rsid w:val="00BF6F2A"/>
    <w:rsid w:val="00BF761F"/>
    <w:rsid w:val="00BF7C19"/>
    <w:rsid w:val="00C01EC9"/>
    <w:rsid w:val="00C02FA3"/>
    <w:rsid w:val="00C034CB"/>
    <w:rsid w:val="00C050EA"/>
    <w:rsid w:val="00C05F03"/>
    <w:rsid w:val="00C06D8A"/>
    <w:rsid w:val="00C07B63"/>
    <w:rsid w:val="00C07D3C"/>
    <w:rsid w:val="00C118E4"/>
    <w:rsid w:val="00C14B50"/>
    <w:rsid w:val="00C16F81"/>
    <w:rsid w:val="00C1A62D"/>
    <w:rsid w:val="00C20598"/>
    <w:rsid w:val="00C20F1F"/>
    <w:rsid w:val="00C23B95"/>
    <w:rsid w:val="00C2435A"/>
    <w:rsid w:val="00C26EC1"/>
    <w:rsid w:val="00C27AFE"/>
    <w:rsid w:val="00C3151F"/>
    <w:rsid w:val="00C31C04"/>
    <w:rsid w:val="00C3270B"/>
    <w:rsid w:val="00C32BC6"/>
    <w:rsid w:val="00C32DCD"/>
    <w:rsid w:val="00C3538E"/>
    <w:rsid w:val="00C35479"/>
    <w:rsid w:val="00C41B8F"/>
    <w:rsid w:val="00C4371C"/>
    <w:rsid w:val="00C43E86"/>
    <w:rsid w:val="00C454B5"/>
    <w:rsid w:val="00C455CA"/>
    <w:rsid w:val="00C457E8"/>
    <w:rsid w:val="00C46F2B"/>
    <w:rsid w:val="00C511F0"/>
    <w:rsid w:val="00C51AAD"/>
    <w:rsid w:val="00C53681"/>
    <w:rsid w:val="00C554E8"/>
    <w:rsid w:val="00C5686F"/>
    <w:rsid w:val="00C60C13"/>
    <w:rsid w:val="00C65B65"/>
    <w:rsid w:val="00C65E1D"/>
    <w:rsid w:val="00C674A9"/>
    <w:rsid w:val="00C70809"/>
    <w:rsid w:val="00C72C11"/>
    <w:rsid w:val="00C72EB0"/>
    <w:rsid w:val="00C75749"/>
    <w:rsid w:val="00C760EB"/>
    <w:rsid w:val="00C77B1C"/>
    <w:rsid w:val="00C77B8B"/>
    <w:rsid w:val="00C7B2F7"/>
    <w:rsid w:val="00C82D15"/>
    <w:rsid w:val="00C842D0"/>
    <w:rsid w:val="00C84440"/>
    <w:rsid w:val="00C84D76"/>
    <w:rsid w:val="00C86D76"/>
    <w:rsid w:val="00C87298"/>
    <w:rsid w:val="00C8730C"/>
    <w:rsid w:val="00C879FA"/>
    <w:rsid w:val="00C90550"/>
    <w:rsid w:val="00C90A93"/>
    <w:rsid w:val="00C90DAF"/>
    <w:rsid w:val="00C916D5"/>
    <w:rsid w:val="00C91B7D"/>
    <w:rsid w:val="00C91F67"/>
    <w:rsid w:val="00C924A8"/>
    <w:rsid w:val="00C9307A"/>
    <w:rsid w:val="00C93199"/>
    <w:rsid w:val="00C95194"/>
    <w:rsid w:val="00C971D7"/>
    <w:rsid w:val="00CA39D6"/>
    <w:rsid w:val="00CA3CC6"/>
    <w:rsid w:val="00CA4CC5"/>
    <w:rsid w:val="00CA5BF8"/>
    <w:rsid w:val="00CB1C71"/>
    <w:rsid w:val="00CB1EC0"/>
    <w:rsid w:val="00CB2768"/>
    <w:rsid w:val="00CB3EF4"/>
    <w:rsid w:val="00CB4B6B"/>
    <w:rsid w:val="00CB500D"/>
    <w:rsid w:val="00CB52F6"/>
    <w:rsid w:val="00CB5BB2"/>
    <w:rsid w:val="00CC0322"/>
    <w:rsid w:val="00CC039D"/>
    <w:rsid w:val="00CC4124"/>
    <w:rsid w:val="00CC56E9"/>
    <w:rsid w:val="00CC65E5"/>
    <w:rsid w:val="00CD03C9"/>
    <w:rsid w:val="00CD32F0"/>
    <w:rsid w:val="00CD585E"/>
    <w:rsid w:val="00CD71D8"/>
    <w:rsid w:val="00CE0196"/>
    <w:rsid w:val="00CE0C4F"/>
    <w:rsid w:val="00CE0F48"/>
    <w:rsid w:val="00CE11E5"/>
    <w:rsid w:val="00CE1CDE"/>
    <w:rsid w:val="00CE1F43"/>
    <w:rsid w:val="00CE24A3"/>
    <w:rsid w:val="00CE3522"/>
    <w:rsid w:val="00CE3E2E"/>
    <w:rsid w:val="00CE492B"/>
    <w:rsid w:val="00CE72C3"/>
    <w:rsid w:val="00CF05BF"/>
    <w:rsid w:val="00CF1A80"/>
    <w:rsid w:val="00CF32CF"/>
    <w:rsid w:val="00CF4408"/>
    <w:rsid w:val="00CF46E2"/>
    <w:rsid w:val="00CF569C"/>
    <w:rsid w:val="00CF7E22"/>
    <w:rsid w:val="00D01CCD"/>
    <w:rsid w:val="00D036B0"/>
    <w:rsid w:val="00D03E23"/>
    <w:rsid w:val="00D06807"/>
    <w:rsid w:val="00D10A94"/>
    <w:rsid w:val="00D10E77"/>
    <w:rsid w:val="00D1593A"/>
    <w:rsid w:val="00D15FD4"/>
    <w:rsid w:val="00D160D2"/>
    <w:rsid w:val="00D22544"/>
    <w:rsid w:val="00D22A21"/>
    <w:rsid w:val="00D22D84"/>
    <w:rsid w:val="00D22DBE"/>
    <w:rsid w:val="00D23900"/>
    <w:rsid w:val="00D27311"/>
    <w:rsid w:val="00D27F5F"/>
    <w:rsid w:val="00D3092A"/>
    <w:rsid w:val="00D31193"/>
    <w:rsid w:val="00D3208E"/>
    <w:rsid w:val="00D35F62"/>
    <w:rsid w:val="00D35FA5"/>
    <w:rsid w:val="00D36711"/>
    <w:rsid w:val="00D37832"/>
    <w:rsid w:val="00D42C05"/>
    <w:rsid w:val="00D42E97"/>
    <w:rsid w:val="00D43DB0"/>
    <w:rsid w:val="00D44025"/>
    <w:rsid w:val="00D465E8"/>
    <w:rsid w:val="00D473B1"/>
    <w:rsid w:val="00D501C9"/>
    <w:rsid w:val="00D5070A"/>
    <w:rsid w:val="00D51218"/>
    <w:rsid w:val="00D51A05"/>
    <w:rsid w:val="00D541CE"/>
    <w:rsid w:val="00D544B1"/>
    <w:rsid w:val="00D5494D"/>
    <w:rsid w:val="00D553A8"/>
    <w:rsid w:val="00D55DFA"/>
    <w:rsid w:val="00D55FE4"/>
    <w:rsid w:val="00D56362"/>
    <w:rsid w:val="00D5755A"/>
    <w:rsid w:val="00D575BF"/>
    <w:rsid w:val="00D6116A"/>
    <w:rsid w:val="00D62EB4"/>
    <w:rsid w:val="00D656D9"/>
    <w:rsid w:val="00D65D9A"/>
    <w:rsid w:val="00D6FDFA"/>
    <w:rsid w:val="00D7229D"/>
    <w:rsid w:val="00D72FF5"/>
    <w:rsid w:val="00D73C01"/>
    <w:rsid w:val="00D74708"/>
    <w:rsid w:val="00D7516B"/>
    <w:rsid w:val="00D7731E"/>
    <w:rsid w:val="00D819F3"/>
    <w:rsid w:val="00D81A54"/>
    <w:rsid w:val="00D82183"/>
    <w:rsid w:val="00D82BBE"/>
    <w:rsid w:val="00D8373C"/>
    <w:rsid w:val="00D8405A"/>
    <w:rsid w:val="00D84FA6"/>
    <w:rsid w:val="00D862AC"/>
    <w:rsid w:val="00D86C05"/>
    <w:rsid w:val="00D87A54"/>
    <w:rsid w:val="00D90051"/>
    <w:rsid w:val="00D922B3"/>
    <w:rsid w:val="00D93A17"/>
    <w:rsid w:val="00D9609A"/>
    <w:rsid w:val="00D969B6"/>
    <w:rsid w:val="00D97C45"/>
    <w:rsid w:val="00DA0551"/>
    <w:rsid w:val="00DA2371"/>
    <w:rsid w:val="00DA3D4E"/>
    <w:rsid w:val="00DA42D4"/>
    <w:rsid w:val="00DA514F"/>
    <w:rsid w:val="00DA55CF"/>
    <w:rsid w:val="00DB04BD"/>
    <w:rsid w:val="00DB3968"/>
    <w:rsid w:val="00DB51C8"/>
    <w:rsid w:val="00DB5505"/>
    <w:rsid w:val="00DB5906"/>
    <w:rsid w:val="00DB6B15"/>
    <w:rsid w:val="00DC0B16"/>
    <w:rsid w:val="00DC2718"/>
    <w:rsid w:val="00DC2C09"/>
    <w:rsid w:val="00DC3CA3"/>
    <w:rsid w:val="00DC41A0"/>
    <w:rsid w:val="00DC4471"/>
    <w:rsid w:val="00DC4664"/>
    <w:rsid w:val="00DC4F91"/>
    <w:rsid w:val="00DC6F20"/>
    <w:rsid w:val="00DD1B07"/>
    <w:rsid w:val="00DD24E7"/>
    <w:rsid w:val="00DD32CE"/>
    <w:rsid w:val="00DD45A0"/>
    <w:rsid w:val="00DD4A04"/>
    <w:rsid w:val="00DD4B12"/>
    <w:rsid w:val="00DD576D"/>
    <w:rsid w:val="00DD59B3"/>
    <w:rsid w:val="00DD6148"/>
    <w:rsid w:val="00DDB082"/>
    <w:rsid w:val="00DE02E7"/>
    <w:rsid w:val="00DE3201"/>
    <w:rsid w:val="00DE4822"/>
    <w:rsid w:val="00DE5500"/>
    <w:rsid w:val="00DE5F39"/>
    <w:rsid w:val="00DE5F55"/>
    <w:rsid w:val="00DE6240"/>
    <w:rsid w:val="00DE71F3"/>
    <w:rsid w:val="00DE7B66"/>
    <w:rsid w:val="00DF5BF0"/>
    <w:rsid w:val="00DF6596"/>
    <w:rsid w:val="00DF76E4"/>
    <w:rsid w:val="00E01159"/>
    <w:rsid w:val="00E02281"/>
    <w:rsid w:val="00E0296D"/>
    <w:rsid w:val="00E03B76"/>
    <w:rsid w:val="00E04A7A"/>
    <w:rsid w:val="00E05AA7"/>
    <w:rsid w:val="00E061EB"/>
    <w:rsid w:val="00E0631C"/>
    <w:rsid w:val="00E06691"/>
    <w:rsid w:val="00E06BF5"/>
    <w:rsid w:val="00E088F0"/>
    <w:rsid w:val="00E108AD"/>
    <w:rsid w:val="00E10BB3"/>
    <w:rsid w:val="00E10BEF"/>
    <w:rsid w:val="00E1158E"/>
    <w:rsid w:val="00E1524B"/>
    <w:rsid w:val="00E1691C"/>
    <w:rsid w:val="00E21234"/>
    <w:rsid w:val="00E21606"/>
    <w:rsid w:val="00E22F76"/>
    <w:rsid w:val="00E231E5"/>
    <w:rsid w:val="00E25DCE"/>
    <w:rsid w:val="00E25FA6"/>
    <w:rsid w:val="00E308BB"/>
    <w:rsid w:val="00E3280B"/>
    <w:rsid w:val="00E348BD"/>
    <w:rsid w:val="00E367F3"/>
    <w:rsid w:val="00E37D08"/>
    <w:rsid w:val="00E402EF"/>
    <w:rsid w:val="00E416E1"/>
    <w:rsid w:val="00E42369"/>
    <w:rsid w:val="00E42ABE"/>
    <w:rsid w:val="00E43597"/>
    <w:rsid w:val="00E46FA6"/>
    <w:rsid w:val="00E46FC2"/>
    <w:rsid w:val="00E4754F"/>
    <w:rsid w:val="00E47E2B"/>
    <w:rsid w:val="00E50BDC"/>
    <w:rsid w:val="00E51C57"/>
    <w:rsid w:val="00E537D5"/>
    <w:rsid w:val="00E54767"/>
    <w:rsid w:val="00E56E7B"/>
    <w:rsid w:val="00E57C43"/>
    <w:rsid w:val="00E60F39"/>
    <w:rsid w:val="00E61585"/>
    <w:rsid w:val="00E64765"/>
    <w:rsid w:val="00E66064"/>
    <w:rsid w:val="00E66DC4"/>
    <w:rsid w:val="00E67117"/>
    <w:rsid w:val="00E67B23"/>
    <w:rsid w:val="00E708F5"/>
    <w:rsid w:val="00E71DB5"/>
    <w:rsid w:val="00E72287"/>
    <w:rsid w:val="00E751C4"/>
    <w:rsid w:val="00E76C89"/>
    <w:rsid w:val="00E7769C"/>
    <w:rsid w:val="00E80E64"/>
    <w:rsid w:val="00E81847"/>
    <w:rsid w:val="00E81A78"/>
    <w:rsid w:val="00E82C4C"/>
    <w:rsid w:val="00E84F79"/>
    <w:rsid w:val="00E84FBA"/>
    <w:rsid w:val="00E8516F"/>
    <w:rsid w:val="00E8636B"/>
    <w:rsid w:val="00E902C1"/>
    <w:rsid w:val="00E912C7"/>
    <w:rsid w:val="00E91CB4"/>
    <w:rsid w:val="00E92B00"/>
    <w:rsid w:val="00E92C30"/>
    <w:rsid w:val="00E939A5"/>
    <w:rsid w:val="00E93F64"/>
    <w:rsid w:val="00E9568A"/>
    <w:rsid w:val="00E971F2"/>
    <w:rsid w:val="00E97314"/>
    <w:rsid w:val="00EA00CA"/>
    <w:rsid w:val="00EA1535"/>
    <w:rsid w:val="00EA1977"/>
    <w:rsid w:val="00EA1DF5"/>
    <w:rsid w:val="00EA28EB"/>
    <w:rsid w:val="00EA302E"/>
    <w:rsid w:val="00EA4FF7"/>
    <w:rsid w:val="00EA67BE"/>
    <w:rsid w:val="00EB0042"/>
    <w:rsid w:val="00EB1006"/>
    <w:rsid w:val="00EB3B9B"/>
    <w:rsid w:val="00EB3FC6"/>
    <w:rsid w:val="00EB45D0"/>
    <w:rsid w:val="00EB6098"/>
    <w:rsid w:val="00EB78C4"/>
    <w:rsid w:val="00EB7DF8"/>
    <w:rsid w:val="00EC2940"/>
    <w:rsid w:val="00EC2959"/>
    <w:rsid w:val="00EC3858"/>
    <w:rsid w:val="00EC5C8D"/>
    <w:rsid w:val="00EC5E42"/>
    <w:rsid w:val="00EC7C3B"/>
    <w:rsid w:val="00ED1707"/>
    <w:rsid w:val="00ED3161"/>
    <w:rsid w:val="00ED347E"/>
    <w:rsid w:val="00ED36E7"/>
    <w:rsid w:val="00ED3D4B"/>
    <w:rsid w:val="00ED3E32"/>
    <w:rsid w:val="00ED4475"/>
    <w:rsid w:val="00ED6445"/>
    <w:rsid w:val="00ED648B"/>
    <w:rsid w:val="00ED74B2"/>
    <w:rsid w:val="00EE04A2"/>
    <w:rsid w:val="00EE1265"/>
    <w:rsid w:val="00EE4B69"/>
    <w:rsid w:val="00EE4BC8"/>
    <w:rsid w:val="00EE611A"/>
    <w:rsid w:val="00EE7D09"/>
    <w:rsid w:val="00EF032D"/>
    <w:rsid w:val="00EF0993"/>
    <w:rsid w:val="00EF324B"/>
    <w:rsid w:val="00EF4282"/>
    <w:rsid w:val="00EF4DA1"/>
    <w:rsid w:val="00EF5650"/>
    <w:rsid w:val="00EF601C"/>
    <w:rsid w:val="00EF7C3A"/>
    <w:rsid w:val="00F00AD1"/>
    <w:rsid w:val="00F00C61"/>
    <w:rsid w:val="00F02D8B"/>
    <w:rsid w:val="00F04339"/>
    <w:rsid w:val="00F0483F"/>
    <w:rsid w:val="00F04D81"/>
    <w:rsid w:val="00F050BA"/>
    <w:rsid w:val="00F05F48"/>
    <w:rsid w:val="00F06219"/>
    <w:rsid w:val="00F0630B"/>
    <w:rsid w:val="00F0709D"/>
    <w:rsid w:val="00F074ED"/>
    <w:rsid w:val="00F07540"/>
    <w:rsid w:val="00F110FB"/>
    <w:rsid w:val="00F11E10"/>
    <w:rsid w:val="00F12DED"/>
    <w:rsid w:val="00F135F6"/>
    <w:rsid w:val="00F13DD1"/>
    <w:rsid w:val="00F14DFD"/>
    <w:rsid w:val="00F16B9D"/>
    <w:rsid w:val="00F174FC"/>
    <w:rsid w:val="00F17746"/>
    <w:rsid w:val="00F2184E"/>
    <w:rsid w:val="00F21DAE"/>
    <w:rsid w:val="00F229C5"/>
    <w:rsid w:val="00F237F6"/>
    <w:rsid w:val="00F24580"/>
    <w:rsid w:val="00F25928"/>
    <w:rsid w:val="00F319B0"/>
    <w:rsid w:val="00F324F4"/>
    <w:rsid w:val="00F328E0"/>
    <w:rsid w:val="00F357EF"/>
    <w:rsid w:val="00F36B3F"/>
    <w:rsid w:val="00F374B3"/>
    <w:rsid w:val="00F40041"/>
    <w:rsid w:val="00F4069C"/>
    <w:rsid w:val="00F4073D"/>
    <w:rsid w:val="00F40BB7"/>
    <w:rsid w:val="00F41387"/>
    <w:rsid w:val="00F41880"/>
    <w:rsid w:val="00F41B11"/>
    <w:rsid w:val="00F43A8F"/>
    <w:rsid w:val="00F43D27"/>
    <w:rsid w:val="00F450A8"/>
    <w:rsid w:val="00F4636D"/>
    <w:rsid w:val="00F46854"/>
    <w:rsid w:val="00F47443"/>
    <w:rsid w:val="00F47B19"/>
    <w:rsid w:val="00F50855"/>
    <w:rsid w:val="00F50926"/>
    <w:rsid w:val="00F54274"/>
    <w:rsid w:val="00F54547"/>
    <w:rsid w:val="00F551BA"/>
    <w:rsid w:val="00F55752"/>
    <w:rsid w:val="00F55B97"/>
    <w:rsid w:val="00F56570"/>
    <w:rsid w:val="00F56D0C"/>
    <w:rsid w:val="00F57C34"/>
    <w:rsid w:val="00F60F8B"/>
    <w:rsid w:val="00F61AD8"/>
    <w:rsid w:val="00F61E14"/>
    <w:rsid w:val="00F63405"/>
    <w:rsid w:val="00F63579"/>
    <w:rsid w:val="00F63AC0"/>
    <w:rsid w:val="00F64575"/>
    <w:rsid w:val="00F660E3"/>
    <w:rsid w:val="00F67055"/>
    <w:rsid w:val="00F70919"/>
    <w:rsid w:val="00F71C04"/>
    <w:rsid w:val="00F71D6D"/>
    <w:rsid w:val="00F74F13"/>
    <w:rsid w:val="00F75DA1"/>
    <w:rsid w:val="00F76F38"/>
    <w:rsid w:val="00F77F30"/>
    <w:rsid w:val="00F82AE3"/>
    <w:rsid w:val="00F91032"/>
    <w:rsid w:val="00F9203C"/>
    <w:rsid w:val="00F924E8"/>
    <w:rsid w:val="00F9474C"/>
    <w:rsid w:val="00F9727B"/>
    <w:rsid w:val="00FA123D"/>
    <w:rsid w:val="00FA5226"/>
    <w:rsid w:val="00FA5D56"/>
    <w:rsid w:val="00FA6ED8"/>
    <w:rsid w:val="00FA71C1"/>
    <w:rsid w:val="00FA751C"/>
    <w:rsid w:val="00FAB7AA"/>
    <w:rsid w:val="00FB0AC3"/>
    <w:rsid w:val="00FB11E5"/>
    <w:rsid w:val="00FB21BD"/>
    <w:rsid w:val="00FB2266"/>
    <w:rsid w:val="00FB47C3"/>
    <w:rsid w:val="00FB48A7"/>
    <w:rsid w:val="00FB55C4"/>
    <w:rsid w:val="00FB57CB"/>
    <w:rsid w:val="00FC0F9F"/>
    <w:rsid w:val="00FC35A2"/>
    <w:rsid w:val="00FC3E5D"/>
    <w:rsid w:val="00FC4A4E"/>
    <w:rsid w:val="00FC4F88"/>
    <w:rsid w:val="00FC5527"/>
    <w:rsid w:val="00FC5FEA"/>
    <w:rsid w:val="00FD2ACD"/>
    <w:rsid w:val="00FD329C"/>
    <w:rsid w:val="00FD52EB"/>
    <w:rsid w:val="00FD54B9"/>
    <w:rsid w:val="00FD74D7"/>
    <w:rsid w:val="00FE345A"/>
    <w:rsid w:val="00FE354A"/>
    <w:rsid w:val="00FE3D8D"/>
    <w:rsid w:val="00FE4F34"/>
    <w:rsid w:val="00FE72FC"/>
    <w:rsid w:val="00FE7F83"/>
    <w:rsid w:val="00FF00A4"/>
    <w:rsid w:val="00FF0153"/>
    <w:rsid w:val="00FF164C"/>
    <w:rsid w:val="00FF2004"/>
    <w:rsid w:val="00FF27D8"/>
    <w:rsid w:val="00FF416C"/>
    <w:rsid w:val="00FF4745"/>
    <w:rsid w:val="00FF5CB0"/>
    <w:rsid w:val="00FF6788"/>
    <w:rsid w:val="00FF7DDF"/>
    <w:rsid w:val="0100CB11"/>
    <w:rsid w:val="01024A07"/>
    <w:rsid w:val="01136AFF"/>
    <w:rsid w:val="011632FE"/>
    <w:rsid w:val="011809F0"/>
    <w:rsid w:val="0120B86B"/>
    <w:rsid w:val="012A3F5B"/>
    <w:rsid w:val="012D849A"/>
    <w:rsid w:val="01374113"/>
    <w:rsid w:val="01421CAE"/>
    <w:rsid w:val="014264A4"/>
    <w:rsid w:val="014E872A"/>
    <w:rsid w:val="0164DA17"/>
    <w:rsid w:val="016BDB52"/>
    <w:rsid w:val="016D0375"/>
    <w:rsid w:val="018342D9"/>
    <w:rsid w:val="0187CDE7"/>
    <w:rsid w:val="0189E308"/>
    <w:rsid w:val="018F6D1B"/>
    <w:rsid w:val="0191597B"/>
    <w:rsid w:val="01965CC9"/>
    <w:rsid w:val="01A2084D"/>
    <w:rsid w:val="01A49748"/>
    <w:rsid w:val="01B19FB9"/>
    <w:rsid w:val="01B22CBE"/>
    <w:rsid w:val="01B26755"/>
    <w:rsid w:val="01CA89C9"/>
    <w:rsid w:val="01D5EB5F"/>
    <w:rsid w:val="01D87DC5"/>
    <w:rsid w:val="01E0BC73"/>
    <w:rsid w:val="01F56F65"/>
    <w:rsid w:val="01F5DB6A"/>
    <w:rsid w:val="01F69F08"/>
    <w:rsid w:val="0206FDFD"/>
    <w:rsid w:val="020AA4B3"/>
    <w:rsid w:val="020AD3EC"/>
    <w:rsid w:val="020BA72A"/>
    <w:rsid w:val="02113744"/>
    <w:rsid w:val="02145B9F"/>
    <w:rsid w:val="021BDA5E"/>
    <w:rsid w:val="02210B38"/>
    <w:rsid w:val="02272E44"/>
    <w:rsid w:val="022A9703"/>
    <w:rsid w:val="022AF146"/>
    <w:rsid w:val="0235983F"/>
    <w:rsid w:val="0236DA43"/>
    <w:rsid w:val="023BB330"/>
    <w:rsid w:val="02467D2F"/>
    <w:rsid w:val="024AD0CE"/>
    <w:rsid w:val="024B75E4"/>
    <w:rsid w:val="026A62D9"/>
    <w:rsid w:val="027300AB"/>
    <w:rsid w:val="027B4076"/>
    <w:rsid w:val="02866EEE"/>
    <w:rsid w:val="02874BC6"/>
    <w:rsid w:val="028AC625"/>
    <w:rsid w:val="029E1C69"/>
    <w:rsid w:val="02A01D70"/>
    <w:rsid w:val="02A2174C"/>
    <w:rsid w:val="02A6F079"/>
    <w:rsid w:val="02AC2811"/>
    <w:rsid w:val="02B56E2A"/>
    <w:rsid w:val="02B5DAA8"/>
    <w:rsid w:val="02BE8CDB"/>
    <w:rsid w:val="02CBE695"/>
    <w:rsid w:val="02D932E9"/>
    <w:rsid w:val="02DAECB6"/>
    <w:rsid w:val="02E13BA8"/>
    <w:rsid w:val="02E947FC"/>
    <w:rsid w:val="02EB575A"/>
    <w:rsid w:val="02FA9A6C"/>
    <w:rsid w:val="02FD46B1"/>
    <w:rsid w:val="0300C97E"/>
    <w:rsid w:val="030262C4"/>
    <w:rsid w:val="031214B1"/>
    <w:rsid w:val="031FBB19"/>
    <w:rsid w:val="032DF7DD"/>
    <w:rsid w:val="0333F221"/>
    <w:rsid w:val="033DCD43"/>
    <w:rsid w:val="0349A29E"/>
    <w:rsid w:val="034EC295"/>
    <w:rsid w:val="0359E5A0"/>
    <w:rsid w:val="035DF12D"/>
    <w:rsid w:val="036CBFD3"/>
    <w:rsid w:val="03717FB2"/>
    <w:rsid w:val="03792071"/>
    <w:rsid w:val="037E2124"/>
    <w:rsid w:val="03AFE0CF"/>
    <w:rsid w:val="03B7CA5B"/>
    <w:rsid w:val="03B9A08D"/>
    <w:rsid w:val="03C0F599"/>
    <w:rsid w:val="03D9FF44"/>
    <w:rsid w:val="0400D826"/>
    <w:rsid w:val="040319BB"/>
    <w:rsid w:val="040CFAA3"/>
    <w:rsid w:val="040E4A8B"/>
    <w:rsid w:val="041BF6C6"/>
    <w:rsid w:val="042EC476"/>
    <w:rsid w:val="04328CFE"/>
    <w:rsid w:val="04330731"/>
    <w:rsid w:val="04398299"/>
    <w:rsid w:val="0444F907"/>
    <w:rsid w:val="044850D9"/>
    <w:rsid w:val="04652419"/>
    <w:rsid w:val="04682E93"/>
    <w:rsid w:val="047127AA"/>
    <w:rsid w:val="047BF5C2"/>
    <w:rsid w:val="049098C8"/>
    <w:rsid w:val="0496DE17"/>
    <w:rsid w:val="04A272C0"/>
    <w:rsid w:val="04D299B3"/>
    <w:rsid w:val="04DF08FF"/>
    <w:rsid w:val="04E3BA64"/>
    <w:rsid w:val="04E58FD0"/>
    <w:rsid w:val="04FBDB4B"/>
    <w:rsid w:val="0502A859"/>
    <w:rsid w:val="0504442D"/>
    <w:rsid w:val="0512B4BC"/>
    <w:rsid w:val="05237D51"/>
    <w:rsid w:val="0528A903"/>
    <w:rsid w:val="0536AAFA"/>
    <w:rsid w:val="0542E0F0"/>
    <w:rsid w:val="054A716F"/>
    <w:rsid w:val="0550FE0A"/>
    <w:rsid w:val="056B751C"/>
    <w:rsid w:val="056DC5E3"/>
    <w:rsid w:val="05722889"/>
    <w:rsid w:val="0575FD26"/>
    <w:rsid w:val="05929697"/>
    <w:rsid w:val="05AB2EB9"/>
    <w:rsid w:val="05B435E1"/>
    <w:rsid w:val="05B84D7F"/>
    <w:rsid w:val="05B91557"/>
    <w:rsid w:val="05C9C0B5"/>
    <w:rsid w:val="05CB05EC"/>
    <w:rsid w:val="05EB2B10"/>
    <w:rsid w:val="05F37B1A"/>
    <w:rsid w:val="05FD2120"/>
    <w:rsid w:val="0600739F"/>
    <w:rsid w:val="0604D44B"/>
    <w:rsid w:val="060911FD"/>
    <w:rsid w:val="060E66F4"/>
    <w:rsid w:val="061A7B30"/>
    <w:rsid w:val="061B0E1F"/>
    <w:rsid w:val="062E6D76"/>
    <w:rsid w:val="06398C68"/>
    <w:rsid w:val="063B49F3"/>
    <w:rsid w:val="06466363"/>
    <w:rsid w:val="0661559E"/>
    <w:rsid w:val="066ABD6E"/>
    <w:rsid w:val="066E7837"/>
    <w:rsid w:val="0672224E"/>
    <w:rsid w:val="0675C5FE"/>
    <w:rsid w:val="0679B457"/>
    <w:rsid w:val="0686065C"/>
    <w:rsid w:val="06894B75"/>
    <w:rsid w:val="06896D58"/>
    <w:rsid w:val="068E2E72"/>
    <w:rsid w:val="0696ADAD"/>
    <w:rsid w:val="06A034B9"/>
    <w:rsid w:val="06A0D934"/>
    <w:rsid w:val="06C362AC"/>
    <w:rsid w:val="06C531A5"/>
    <w:rsid w:val="06D2CB29"/>
    <w:rsid w:val="06D3625F"/>
    <w:rsid w:val="06EE8060"/>
    <w:rsid w:val="06FF8372"/>
    <w:rsid w:val="0718A425"/>
    <w:rsid w:val="071A09C0"/>
    <w:rsid w:val="071C5371"/>
    <w:rsid w:val="072CA78A"/>
    <w:rsid w:val="073B3168"/>
    <w:rsid w:val="073EE1D7"/>
    <w:rsid w:val="0740B07F"/>
    <w:rsid w:val="07506326"/>
    <w:rsid w:val="075D5325"/>
    <w:rsid w:val="0761BA48"/>
    <w:rsid w:val="076661EA"/>
    <w:rsid w:val="079136C3"/>
    <w:rsid w:val="0798332C"/>
    <w:rsid w:val="0798F962"/>
    <w:rsid w:val="0799B9F8"/>
    <w:rsid w:val="07A8035A"/>
    <w:rsid w:val="07ADAB71"/>
    <w:rsid w:val="07BA1256"/>
    <w:rsid w:val="07C2D936"/>
    <w:rsid w:val="07C825FA"/>
    <w:rsid w:val="07D89179"/>
    <w:rsid w:val="07E13692"/>
    <w:rsid w:val="07E52AD3"/>
    <w:rsid w:val="07E7DBEA"/>
    <w:rsid w:val="07F10175"/>
    <w:rsid w:val="07F7B754"/>
    <w:rsid w:val="07F9A88E"/>
    <w:rsid w:val="07FC0185"/>
    <w:rsid w:val="080BC0C0"/>
    <w:rsid w:val="081D9B47"/>
    <w:rsid w:val="08226ED3"/>
    <w:rsid w:val="0830D476"/>
    <w:rsid w:val="08542C38"/>
    <w:rsid w:val="0857C6CB"/>
    <w:rsid w:val="086A9909"/>
    <w:rsid w:val="0875A219"/>
    <w:rsid w:val="087A0205"/>
    <w:rsid w:val="08827526"/>
    <w:rsid w:val="088F40BF"/>
    <w:rsid w:val="0899FEA7"/>
    <w:rsid w:val="089A708B"/>
    <w:rsid w:val="089BC175"/>
    <w:rsid w:val="08A0A0C0"/>
    <w:rsid w:val="08A8ED3A"/>
    <w:rsid w:val="08B8DE53"/>
    <w:rsid w:val="08BCF479"/>
    <w:rsid w:val="08BD438C"/>
    <w:rsid w:val="08C0B233"/>
    <w:rsid w:val="08C2DAE7"/>
    <w:rsid w:val="08CAB103"/>
    <w:rsid w:val="08CFAF52"/>
    <w:rsid w:val="08D8C6DF"/>
    <w:rsid w:val="08DC2877"/>
    <w:rsid w:val="08EE7E59"/>
    <w:rsid w:val="08EEE676"/>
    <w:rsid w:val="08EFB221"/>
    <w:rsid w:val="0905E838"/>
    <w:rsid w:val="0908D920"/>
    <w:rsid w:val="090A7E31"/>
    <w:rsid w:val="090D90B6"/>
    <w:rsid w:val="09117DE9"/>
    <w:rsid w:val="0918D543"/>
    <w:rsid w:val="091CA712"/>
    <w:rsid w:val="09304A6F"/>
    <w:rsid w:val="0933DC82"/>
    <w:rsid w:val="0939989A"/>
    <w:rsid w:val="09442BB9"/>
    <w:rsid w:val="09586FD7"/>
    <w:rsid w:val="09605361"/>
    <w:rsid w:val="09646935"/>
    <w:rsid w:val="0967F22C"/>
    <w:rsid w:val="0968C7D2"/>
    <w:rsid w:val="096CF6BA"/>
    <w:rsid w:val="098495B7"/>
    <w:rsid w:val="09869C47"/>
    <w:rsid w:val="09962D33"/>
    <w:rsid w:val="0997E8C1"/>
    <w:rsid w:val="099A83F8"/>
    <w:rsid w:val="09B294B1"/>
    <w:rsid w:val="09B3BE8B"/>
    <w:rsid w:val="09C67E42"/>
    <w:rsid w:val="09C77D77"/>
    <w:rsid w:val="09D33781"/>
    <w:rsid w:val="09D6121D"/>
    <w:rsid w:val="09DB705C"/>
    <w:rsid w:val="09EF92B5"/>
    <w:rsid w:val="09F1F5F0"/>
    <w:rsid w:val="09F469EF"/>
    <w:rsid w:val="09FE7B4F"/>
    <w:rsid w:val="0A0A7CE3"/>
    <w:rsid w:val="0A0A9D73"/>
    <w:rsid w:val="0A14F7AD"/>
    <w:rsid w:val="0A1A570F"/>
    <w:rsid w:val="0A246703"/>
    <w:rsid w:val="0A2EE256"/>
    <w:rsid w:val="0A352AFB"/>
    <w:rsid w:val="0A38E08B"/>
    <w:rsid w:val="0A41E24A"/>
    <w:rsid w:val="0A4223D3"/>
    <w:rsid w:val="0A472995"/>
    <w:rsid w:val="0A56C60B"/>
    <w:rsid w:val="0A585551"/>
    <w:rsid w:val="0A6C425E"/>
    <w:rsid w:val="0A7441EC"/>
    <w:rsid w:val="0A87E512"/>
    <w:rsid w:val="0A8CD3E7"/>
    <w:rsid w:val="0A923612"/>
    <w:rsid w:val="0A92F724"/>
    <w:rsid w:val="0A93DB0D"/>
    <w:rsid w:val="0ADAB180"/>
    <w:rsid w:val="0AE1F34A"/>
    <w:rsid w:val="0AEE3049"/>
    <w:rsid w:val="0AFFF66F"/>
    <w:rsid w:val="0B08AE2D"/>
    <w:rsid w:val="0B12FA47"/>
    <w:rsid w:val="0B17168C"/>
    <w:rsid w:val="0B1CFD4C"/>
    <w:rsid w:val="0B230A59"/>
    <w:rsid w:val="0B466B09"/>
    <w:rsid w:val="0B4BA9A6"/>
    <w:rsid w:val="0B4CF3F7"/>
    <w:rsid w:val="0B569BDC"/>
    <w:rsid w:val="0B6C7BE0"/>
    <w:rsid w:val="0B6EC6F9"/>
    <w:rsid w:val="0B6EF4E6"/>
    <w:rsid w:val="0B6F6B30"/>
    <w:rsid w:val="0B93FDE0"/>
    <w:rsid w:val="0BA4F09A"/>
    <w:rsid w:val="0BA5B444"/>
    <w:rsid w:val="0BAA0258"/>
    <w:rsid w:val="0BAA0386"/>
    <w:rsid w:val="0BB00AF7"/>
    <w:rsid w:val="0BBE25BB"/>
    <w:rsid w:val="0BC0562D"/>
    <w:rsid w:val="0BC0E6B7"/>
    <w:rsid w:val="0BC8EFDA"/>
    <w:rsid w:val="0BCB700E"/>
    <w:rsid w:val="0BD12A0E"/>
    <w:rsid w:val="0BD336FF"/>
    <w:rsid w:val="0BD4C4E7"/>
    <w:rsid w:val="0BD764EF"/>
    <w:rsid w:val="0BD8569D"/>
    <w:rsid w:val="0BE169E3"/>
    <w:rsid w:val="0BE502D2"/>
    <w:rsid w:val="0BEF0638"/>
    <w:rsid w:val="0BF88C16"/>
    <w:rsid w:val="0BFFCC8F"/>
    <w:rsid w:val="0C1461A7"/>
    <w:rsid w:val="0C18BA92"/>
    <w:rsid w:val="0C1E8895"/>
    <w:rsid w:val="0C213936"/>
    <w:rsid w:val="0C219FD6"/>
    <w:rsid w:val="0C2BC40B"/>
    <w:rsid w:val="0C404540"/>
    <w:rsid w:val="0C43CE2E"/>
    <w:rsid w:val="0C573938"/>
    <w:rsid w:val="0C5DDC46"/>
    <w:rsid w:val="0C666E15"/>
    <w:rsid w:val="0C6D41AF"/>
    <w:rsid w:val="0C8DE8CA"/>
    <w:rsid w:val="0C9621EC"/>
    <w:rsid w:val="0CC091A5"/>
    <w:rsid w:val="0CC49C99"/>
    <w:rsid w:val="0CCDCAED"/>
    <w:rsid w:val="0CDA5197"/>
    <w:rsid w:val="0CE216F3"/>
    <w:rsid w:val="0CE32459"/>
    <w:rsid w:val="0CE840ED"/>
    <w:rsid w:val="0CF4322C"/>
    <w:rsid w:val="0CFED61E"/>
    <w:rsid w:val="0D26F0B5"/>
    <w:rsid w:val="0D374496"/>
    <w:rsid w:val="0D407DF1"/>
    <w:rsid w:val="0D41E87A"/>
    <w:rsid w:val="0D47F971"/>
    <w:rsid w:val="0D623FAF"/>
    <w:rsid w:val="0D70696C"/>
    <w:rsid w:val="0D72ED66"/>
    <w:rsid w:val="0D7C7263"/>
    <w:rsid w:val="0D7FA12F"/>
    <w:rsid w:val="0D9474AF"/>
    <w:rsid w:val="0D978716"/>
    <w:rsid w:val="0DB9AD1B"/>
    <w:rsid w:val="0DBAF431"/>
    <w:rsid w:val="0DC2277E"/>
    <w:rsid w:val="0DC76E12"/>
    <w:rsid w:val="0DCA2044"/>
    <w:rsid w:val="0DD4C016"/>
    <w:rsid w:val="0DD52715"/>
    <w:rsid w:val="0DDD8D94"/>
    <w:rsid w:val="0DE50EAB"/>
    <w:rsid w:val="0DE76C69"/>
    <w:rsid w:val="0DFBA768"/>
    <w:rsid w:val="0E0F83F6"/>
    <w:rsid w:val="0E1C1F02"/>
    <w:rsid w:val="0E2A4A20"/>
    <w:rsid w:val="0E421400"/>
    <w:rsid w:val="0E4C3793"/>
    <w:rsid w:val="0E4EC658"/>
    <w:rsid w:val="0E529D0D"/>
    <w:rsid w:val="0E5562AA"/>
    <w:rsid w:val="0E6455FB"/>
    <w:rsid w:val="0E697980"/>
    <w:rsid w:val="0E74C3D2"/>
    <w:rsid w:val="0E831596"/>
    <w:rsid w:val="0E898B91"/>
    <w:rsid w:val="0EA43D0C"/>
    <w:rsid w:val="0EAB2F5F"/>
    <w:rsid w:val="0EAD1702"/>
    <w:rsid w:val="0EAD51CD"/>
    <w:rsid w:val="0EB5A63E"/>
    <w:rsid w:val="0EB7455B"/>
    <w:rsid w:val="0ED006FE"/>
    <w:rsid w:val="0EDD1937"/>
    <w:rsid w:val="0EE231D5"/>
    <w:rsid w:val="0EEFF170"/>
    <w:rsid w:val="0EF54EBA"/>
    <w:rsid w:val="0EF675C1"/>
    <w:rsid w:val="0EF6D522"/>
    <w:rsid w:val="0EF74BDC"/>
    <w:rsid w:val="0EFD3F15"/>
    <w:rsid w:val="0F054DBC"/>
    <w:rsid w:val="0F0AD3FD"/>
    <w:rsid w:val="0F0B6D21"/>
    <w:rsid w:val="0F110B22"/>
    <w:rsid w:val="0F226B2A"/>
    <w:rsid w:val="0F2BA3EE"/>
    <w:rsid w:val="0F3075F9"/>
    <w:rsid w:val="0F31F14B"/>
    <w:rsid w:val="0F45D79C"/>
    <w:rsid w:val="0F670510"/>
    <w:rsid w:val="0F6EECA9"/>
    <w:rsid w:val="0F6FC817"/>
    <w:rsid w:val="0F7D3191"/>
    <w:rsid w:val="0F86CE47"/>
    <w:rsid w:val="0F9AF77F"/>
    <w:rsid w:val="0FA4B082"/>
    <w:rsid w:val="0FA812EF"/>
    <w:rsid w:val="0FAE8406"/>
    <w:rsid w:val="0FB8E94E"/>
    <w:rsid w:val="0FB948B5"/>
    <w:rsid w:val="0FBB3364"/>
    <w:rsid w:val="0FF7B5DC"/>
    <w:rsid w:val="0FF81512"/>
    <w:rsid w:val="10000066"/>
    <w:rsid w:val="101BE432"/>
    <w:rsid w:val="101E1875"/>
    <w:rsid w:val="1034B853"/>
    <w:rsid w:val="10466A60"/>
    <w:rsid w:val="10469A8E"/>
    <w:rsid w:val="1059AE75"/>
    <w:rsid w:val="10659AF4"/>
    <w:rsid w:val="1068AA7E"/>
    <w:rsid w:val="106973B4"/>
    <w:rsid w:val="10800903"/>
    <w:rsid w:val="1089618C"/>
    <w:rsid w:val="10897D15"/>
    <w:rsid w:val="1089866C"/>
    <w:rsid w:val="10A00545"/>
    <w:rsid w:val="10A02094"/>
    <w:rsid w:val="10AEFC44"/>
    <w:rsid w:val="10B1BB66"/>
    <w:rsid w:val="10B4FC16"/>
    <w:rsid w:val="10C062B6"/>
    <w:rsid w:val="10CDF532"/>
    <w:rsid w:val="10D2E23E"/>
    <w:rsid w:val="10F41FB3"/>
    <w:rsid w:val="10F50801"/>
    <w:rsid w:val="10FC0116"/>
    <w:rsid w:val="1100F841"/>
    <w:rsid w:val="11096BD7"/>
    <w:rsid w:val="110C60C9"/>
    <w:rsid w:val="1117C3EF"/>
    <w:rsid w:val="1124F179"/>
    <w:rsid w:val="1129302D"/>
    <w:rsid w:val="1142029C"/>
    <w:rsid w:val="1149EB7E"/>
    <w:rsid w:val="114B4A66"/>
    <w:rsid w:val="115A82BA"/>
    <w:rsid w:val="1169A81B"/>
    <w:rsid w:val="11767CA3"/>
    <w:rsid w:val="1182F9E5"/>
    <w:rsid w:val="118311A3"/>
    <w:rsid w:val="1185518A"/>
    <w:rsid w:val="119335B6"/>
    <w:rsid w:val="11956482"/>
    <w:rsid w:val="11ABC2BF"/>
    <w:rsid w:val="11B04213"/>
    <w:rsid w:val="11D00DA2"/>
    <w:rsid w:val="11D04B15"/>
    <w:rsid w:val="11FDB525"/>
    <w:rsid w:val="12145E48"/>
    <w:rsid w:val="1218669F"/>
    <w:rsid w:val="121943E3"/>
    <w:rsid w:val="121A8A8C"/>
    <w:rsid w:val="121F8C59"/>
    <w:rsid w:val="122D165B"/>
    <w:rsid w:val="1232AF1E"/>
    <w:rsid w:val="12349DF6"/>
    <w:rsid w:val="123AF7A5"/>
    <w:rsid w:val="1244F412"/>
    <w:rsid w:val="1245424B"/>
    <w:rsid w:val="1257C559"/>
    <w:rsid w:val="125B24E1"/>
    <w:rsid w:val="125EEB9D"/>
    <w:rsid w:val="1267BB6B"/>
    <w:rsid w:val="127A1DE9"/>
    <w:rsid w:val="127B4677"/>
    <w:rsid w:val="12824644"/>
    <w:rsid w:val="1295B897"/>
    <w:rsid w:val="1298E3E6"/>
    <w:rsid w:val="129BB0C0"/>
    <w:rsid w:val="12A18DF9"/>
    <w:rsid w:val="12A287AF"/>
    <w:rsid w:val="12BF5B7F"/>
    <w:rsid w:val="12D69695"/>
    <w:rsid w:val="12DA903A"/>
    <w:rsid w:val="12E18470"/>
    <w:rsid w:val="12E441B2"/>
    <w:rsid w:val="12E87B3B"/>
    <w:rsid w:val="12FDB66F"/>
    <w:rsid w:val="13069C94"/>
    <w:rsid w:val="131370ED"/>
    <w:rsid w:val="131DD07D"/>
    <w:rsid w:val="13298E77"/>
    <w:rsid w:val="1337D91C"/>
    <w:rsid w:val="133FBAB0"/>
    <w:rsid w:val="13566F33"/>
    <w:rsid w:val="13626DEB"/>
    <w:rsid w:val="13646A64"/>
    <w:rsid w:val="13710F01"/>
    <w:rsid w:val="137803F2"/>
    <w:rsid w:val="137C52D0"/>
    <w:rsid w:val="139309FC"/>
    <w:rsid w:val="13952F6C"/>
    <w:rsid w:val="1399A1C8"/>
    <w:rsid w:val="139B8B2F"/>
    <w:rsid w:val="13A86F59"/>
    <w:rsid w:val="13B90ACD"/>
    <w:rsid w:val="13C6D66C"/>
    <w:rsid w:val="13CDE707"/>
    <w:rsid w:val="13DAFA0A"/>
    <w:rsid w:val="13DF9E79"/>
    <w:rsid w:val="13E97473"/>
    <w:rsid w:val="13F4FB29"/>
    <w:rsid w:val="13FE3357"/>
    <w:rsid w:val="140E1455"/>
    <w:rsid w:val="141346A1"/>
    <w:rsid w:val="14137F9F"/>
    <w:rsid w:val="14143A90"/>
    <w:rsid w:val="1415360C"/>
    <w:rsid w:val="141EA3C7"/>
    <w:rsid w:val="14219CAA"/>
    <w:rsid w:val="142CE77B"/>
    <w:rsid w:val="1443762B"/>
    <w:rsid w:val="1468D541"/>
    <w:rsid w:val="146EAAE6"/>
    <w:rsid w:val="146FDCEC"/>
    <w:rsid w:val="14837091"/>
    <w:rsid w:val="149220EA"/>
    <w:rsid w:val="14940F6C"/>
    <w:rsid w:val="14996828"/>
    <w:rsid w:val="149A351B"/>
    <w:rsid w:val="149A4795"/>
    <w:rsid w:val="14AE82CC"/>
    <w:rsid w:val="14AFEB7D"/>
    <w:rsid w:val="14B1A858"/>
    <w:rsid w:val="14B9700F"/>
    <w:rsid w:val="14C736E1"/>
    <w:rsid w:val="14F067DA"/>
    <w:rsid w:val="14F3C52C"/>
    <w:rsid w:val="14FFF6A4"/>
    <w:rsid w:val="1504971D"/>
    <w:rsid w:val="1511D726"/>
    <w:rsid w:val="1515F038"/>
    <w:rsid w:val="1516D3DF"/>
    <w:rsid w:val="151E130B"/>
    <w:rsid w:val="151E9069"/>
    <w:rsid w:val="15202881"/>
    <w:rsid w:val="1522405E"/>
    <w:rsid w:val="153D64E9"/>
    <w:rsid w:val="154D37E6"/>
    <w:rsid w:val="155BB47A"/>
    <w:rsid w:val="15664947"/>
    <w:rsid w:val="156A5224"/>
    <w:rsid w:val="156B08F2"/>
    <w:rsid w:val="15711133"/>
    <w:rsid w:val="15784245"/>
    <w:rsid w:val="1582B6F7"/>
    <w:rsid w:val="15913808"/>
    <w:rsid w:val="159BA68C"/>
    <w:rsid w:val="15AADC06"/>
    <w:rsid w:val="15B02012"/>
    <w:rsid w:val="15B0E9D2"/>
    <w:rsid w:val="15B2C289"/>
    <w:rsid w:val="15B70845"/>
    <w:rsid w:val="15B859D6"/>
    <w:rsid w:val="15BB3DA6"/>
    <w:rsid w:val="15C166A2"/>
    <w:rsid w:val="15CDE283"/>
    <w:rsid w:val="15E9EC93"/>
    <w:rsid w:val="15EAADF0"/>
    <w:rsid w:val="15F2D508"/>
    <w:rsid w:val="15F374EA"/>
    <w:rsid w:val="15F96308"/>
    <w:rsid w:val="15FBB5A7"/>
    <w:rsid w:val="16046583"/>
    <w:rsid w:val="161717D8"/>
    <w:rsid w:val="161DF1B7"/>
    <w:rsid w:val="163378ED"/>
    <w:rsid w:val="166B20B5"/>
    <w:rsid w:val="168EA20B"/>
    <w:rsid w:val="1698D0D5"/>
    <w:rsid w:val="169A79C0"/>
    <w:rsid w:val="16A409E9"/>
    <w:rsid w:val="16B3507F"/>
    <w:rsid w:val="16B5730C"/>
    <w:rsid w:val="16BDE21C"/>
    <w:rsid w:val="16C13CD6"/>
    <w:rsid w:val="16C98211"/>
    <w:rsid w:val="16D07BF6"/>
    <w:rsid w:val="16D20DB4"/>
    <w:rsid w:val="16D3518F"/>
    <w:rsid w:val="16D565E2"/>
    <w:rsid w:val="16D7C80A"/>
    <w:rsid w:val="16E82C1E"/>
    <w:rsid w:val="16F741D3"/>
    <w:rsid w:val="16F8BD15"/>
    <w:rsid w:val="16FA056F"/>
    <w:rsid w:val="170DC40D"/>
    <w:rsid w:val="171239C9"/>
    <w:rsid w:val="1724054D"/>
    <w:rsid w:val="172D60ED"/>
    <w:rsid w:val="1735B8B7"/>
    <w:rsid w:val="173CD6D8"/>
    <w:rsid w:val="173DC1DE"/>
    <w:rsid w:val="17447ABF"/>
    <w:rsid w:val="174AE655"/>
    <w:rsid w:val="174F96FC"/>
    <w:rsid w:val="175DE0E3"/>
    <w:rsid w:val="176A36BB"/>
    <w:rsid w:val="176ADF8B"/>
    <w:rsid w:val="178698BC"/>
    <w:rsid w:val="178A9C66"/>
    <w:rsid w:val="178E4275"/>
    <w:rsid w:val="179D0329"/>
    <w:rsid w:val="17AD609C"/>
    <w:rsid w:val="17B66EB6"/>
    <w:rsid w:val="17C08D46"/>
    <w:rsid w:val="17C13542"/>
    <w:rsid w:val="17C292F8"/>
    <w:rsid w:val="17CA0D0B"/>
    <w:rsid w:val="17CA67D8"/>
    <w:rsid w:val="17CB214A"/>
    <w:rsid w:val="17CC756C"/>
    <w:rsid w:val="17DA4B60"/>
    <w:rsid w:val="17DE4AC9"/>
    <w:rsid w:val="17E0DC9F"/>
    <w:rsid w:val="17E77132"/>
    <w:rsid w:val="17EDF24A"/>
    <w:rsid w:val="17F3F57C"/>
    <w:rsid w:val="18000F6B"/>
    <w:rsid w:val="18093D2D"/>
    <w:rsid w:val="1815EA49"/>
    <w:rsid w:val="183C7407"/>
    <w:rsid w:val="1843F25E"/>
    <w:rsid w:val="184739BC"/>
    <w:rsid w:val="184A4AFA"/>
    <w:rsid w:val="18572BE0"/>
    <w:rsid w:val="185848BB"/>
    <w:rsid w:val="185DB031"/>
    <w:rsid w:val="185EC3A1"/>
    <w:rsid w:val="1865C03C"/>
    <w:rsid w:val="18695275"/>
    <w:rsid w:val="186DB71A"/>
    <w:rsid w:val="18760BDB"/>
    <w:rsid w:val="1877B169"/>
    <w:rsid w:val="187E6FBF"/>
    <w:rsid w:val="1882565A"/>
    <w:rsid w:val="18827D7C"/>
    <w:rsid w:val="18834487"/>
    <w:rsid w:val="18969F3F"/>
    <w:rsid w:val="189E8ACD"/>
    <w:rsid w:val="18A6CEF9"/>
    <w:rsid w:val="18B5BC37"/>
    <w:rsid w:val="18C97577"/>
    <w:rsid w:val="18CED08F"/>
    <w:rsid w:val="18D2F998"/>
    <w:rsid w:val="18D4CE2A"/>
    <w:rsid w:val="18E78456"/>
    <w:rsid w:val="18F2C8CD"/>
    <w:rsid w:val="18F69DA0"/>
    <w:rsid w:val="19096C51"/>
    <w:rsid w:val="192B1AC3"/>
    <w:rsid w:val="192FE581"/>
    <w:rsid w:val="1936F890"/>
    <w:rsid w:val="194098CE"/>
    <w:rsid w:val="1949554F"/>
    <w:rsid w:val="194F88F7"/>
    <w:rsid w:val="1956D372"/>
    <w:rsid w:val="19595198"/>
    <w:rsid w:val="19614CF9"/>
    <w:rsid w:val="19681693"/>
    <w:rsid w:val="19802240"/>
    <w:rsid w:val="1981FBC2"/>
    <w:rsid w:val="19861AA7"/>
    <w:rsid w:val="198BE73C"/>
    <w:rsid w:val="19ACB2C7"/>
    <w:rsid w:val="19B023FF"/>
    <w:rsid w:val="19B55143"/>
    <w:rsid w:val="19BE47E1"/>
    <w:rsid w:val="19C9A6AF"/>
    <w:rsid w:val="19CBCED0"/>
    <w:rsid w:val="19D3B5CE"/>
    <w:rsid w:val="19D6BC61"/>
    <w:rsid w:val="19E713FB"/>
    <w:rsid w:val="19EC5129"/>
    <w:rsid w:val="19F1F804"/>
    <w:rsid w:val="1A005EF3"/>
    <w:rsid w:val="1A025D24"/>
    <w:rsid w:val="1A047664"/>
    <w:rsid w:val="1A05FA86"/>
    <w:rsid w:val="1A0DBB4D"/>
    <w:rsid w:val="1A0E90FF"/>
    <w:rsid w:val="1A0F9A13"/>
    <w:rsid w:val="1A11ABA0"/>
    <w:rsid w:val="1A1FE02D"/>
    <w:rsid w:val="1A2783E4"/>
    <w:rsid w:val="1A2F1329"/>
    <w:rsid w:val="1A3610FD"/>
    <w:rsid w:val="1A51D334"/>
    <w:rsid w:val="1A59578C"/>
    <w:rsid w:val="1A60308C"/>
    <w:rsid w:val="1A6940DA"/>
    <w:rsid w:val="1A799098"/>
    <w:rsid w:val="1A7AF128"/>
    <w:rsid w:val="1A83BA08"/>
    <w:rsid w:val="1A908ECF"/>
    <w:rsid w:val="1A93046F"/>
    <w:rsid w:val="1A943D40"/>
    <w:rsid w:val="1A9F664D"/>
    <w:rsid w:val="1AA7EEC1"/>
    <w:rsid w:val="1AB0EAFE"/>
    <w:rsid w:val="1AB1AC42"/>
    <w:rsid w:val="1ABDE73B"/>
    <w:rsid w:val="1AC66A0F"/>
    <w:rsid w:val="1ACC661F"/>
    <w:rsid w:val="1ACF2092"/>
    <w:rsid w:val="1AD320F7"/>
    <w:rsid w:val="1ADCC8CD"/>
    <w:rsid w:val="1AE07FD9"/>
    <w:rsid w:val="1AE08632"/>
    <w:rsid w:val="1AED4E4D"/>
    <w:rsid w:val="1AEFE7F8"/>
    <w:rsid w:val="1AFCA0A3"/>
    <w:rsid w:val="1AFEBF1B"/>
    <w:rsid w:val="1AFEDD8D"/>
    <w:rsid w:val="1B0C1C86"/>
    <w:rsid w:val="1B11B343"/>
    <w:rsid w:val="1B1CAC72"/>
    <w:rsid w:val="1B20505C"/>
    <w:rsid w:val="1B38143D"/>
    <w:rsid w:val="1B39ED69"/>
    <w:rsid w:val="1B499326"/>
    <w:rsid w:val="1B49985E"/>
    <w:rsid w:val="1B528A1C"/>
    <w:rsid w:val="1B58B83F"/>
    <w:rsid w:val="1B5C5B54"/>
    <w:rsid w:val="1B5D42B6"/>
    <w:rsid w:val="1B666CF9"/>
    <w:rsid w:val="1B7258C4"/>
    <w:rsid w:val="1B78FB5E"/>
    <w:rsid w:val="1B83A9A6"/>
    <w:rsid w:val="1B87B677"/>
    <w:rsid w:val="1B8D78A1"/>
    <w:rsid w:val="1B920433"/>
    <w:rsid w:val="1BA27048"/>
    <w:rsid w:val="1BB38804"/>
    <w:rsid w:val="1BC08CBC"/>
    <w:rsid w:val="1BC5A7CA"/>
    <w:rsid w:val="1BEAFD69"/>
    <w:rsid w:val="1BF7556B"/>
    <w:rsid w:val="1BFACA90"/>
    <w:rsid w:val="1BFEC243"/>
    <w:rsid w:val="1C17573B"/>
    <w:rsid w:val="1C17EA0E"/>
    <w:rsid w:val="1C1CBD4A"/>
    <w:rsid w:val="1C2E0F03"/>
    <w:rsid w:val="1C2E3342"/>
    <w:rsid w:val="1C42B68B"/>
    <w:rsid w:val="1C42D9D3"/>
    <w:rsid w:val="1C5512FA"/>
    <w:rsid w:val="1C553189"/>
    <w:rsid w:val="1C6FD51B"/>
    <w:rsid w:val="1C732268"/>
    <w:rsid w:val="1C77C608"/>
    <w:rsid w:val="1C7EB28F"/>
    <w:rsid w:val="1C8721BF"/>
    <w:rsid w:val="1C90E1B3"/>
    <w:rsid w:val="1C9F4B3C"/>
    <w:rsid w:val="1CB442D9"/>
    <w:rsid w:val="1CBB24F2"/>
    <w:rsid w:val="1CCA328D"/>
    <w:rsid w:val="1CD49884"/>
    <w:rsid w:val="1CD6302F"/>
    <w:rsid w:val="1CD65343"/>
    <w:rsid w:val="1CE03504"/>
    <w:rsid w:val="1CE2492F"/>
    <w:rsid w:val="1CE516B1"/>
    <w:rsid w:val="1CE55750"/>
    <w:rsid w:val="1CE748EF"/>
    <w:rsid w:val="1D05BB47"/>
    <w:rsid w:val="1D0842A4"/>
    <w:rsid w:val="1D0B5958"/>
    <w:rsid w:val="1D140D6B"/>
    <w:rsid w:val="1D153F9F"/>
    <w:rsid w:val="1D19129B"/>
    <w:rsid w:val="1D20A21E"/>
    <w:rsid w:val="1D35954A"/>
    <w:rsid w:val="1D444B04"/>
    <w:rsid w:val="1D4B7EA2"/>
    <w:rsid w:val="1D532F9B"/>
    <w:rsid w:val="1D58B945"/>
    <w:rsid w:val="1D598923"/>
    <w:rsid w:val="1D6206A1"/>
    <w:rsid w:val="1D6486F1"/>
    <w:rsid w:val="1D6AF913"/>
    <w:rsid w:val="1D7E4F03"/>
    <w:rsid w:val="1D7ED01A"/>
    <w:rsid w:val="1D8410C1"/>
    <w:rsid w:val="1D8723A1"/>
    <w:rsid w:val="1D8F18F5"/>
    <w:rsid w:val="1D9D42DA"/>
    <w:rsid w:val="1DA9F5D1"/>
    <w:rsid w:val="1DBAD84F"/>
    <w:rsid w:val="1DD0F6E5"/>
    <w:rsid w:val="1DDD6895"/>
    <w:rsid w:val="1DE2A3DA"/>
    <w:rsid w:val="1DF33A60"/>
    <w:rsid w:val="1DF4E728"/>
    <w:rsid w:val="1DF795DF"/>
    <w:rsid w:val="1DFE25CD"/>
    <w:rsid w:val="1DFF4B27"/>
    <w:rsid w:val="1E00C058"/>
    <w:rsid w:val="1E0491EB"/>
    <w:rsid w:val="1E06D55D"/>
    <w:rsid w:val="1E08F50C"/>
    <w:rsid w:val="1E09D90E"/>
    <w:rsid w:val="1E12CE58"/>
    <w:rsid w:val="1E3D1830"/>
    <w:rsid w:val="1E49C4BC"/>
    <w:rsid w:val="1E4CE6B8"/>
    <w:rsid w:val="1E5BF3FC"/>
    <w:rsid w:val="1E5FB082"/>
    <w:rsid w:val="1E656AC6"/>
    <w:rsid w:val="1E6848D8"/>
    <w:rsid w:val="1E788B09"/>
    <w:rsid w:val="1E7DC678"/>
    <w:rsid w:val="1E8F6103"/>
    <w:rsid w:val="1E972B1E"/>
    <w:rsid w:val="1E9B1602"/>
    <w:rsid w:val="1EA08962"/>
    <w:rsid w:val="1EA67B9A"/>
    <w:rsid w:val="1EA7848A"/>
    <w:rsid w:val="1EA9F8FA"/>
    <w:rsid w:val="1EB74AA1"/>
    <w:rsid w:val="1ED8C174"/>
    <w:rsid w:val="1EE57F1C"/>
    <w:rsid w:val="1EEDD6FB"/>
    <w:rsid w:val="1EF14094"/>
    <w:rsid w:val="1EF19841"/>
    <w:rsid w:val="1EFA29C1"/>
    <w:rsid w:val="1F098572"/>
    <w:rsid w:val="1F0E8985"/>
    <w:rsid w:val="1F18A547"/>
    <w:rsid w:val="1F20BCF0"/>
    <w:rsid w:val="1F355046"/>
    <w:rsid w:val="1F37B5B7"/>
    <w:rsid w:val="1F3EE188"/>
    <w:rsid w:val="1F47130F"/>
    <w:rsid w:val="1F4FD20A"/>
    <w:rsid w:val="1F55E71A"/>
    <w:rsid w:val="1F76D4C7"/>
    <w:rsid w:val="1F7E9BA1"/>
    <w:rsid w:val="1F86ED0B"/>
    <w:rsid w:val="1F97CB89"/>
    <w:rsid w:val="1F98D907"/>
    <w:rsid w:val="1FB039F1"/>
    <w:rsid w:val="1FB4331D"/>
    <w:rsid w:val="1FB8D080"/>
    <w:rsid w:val="1FD9F425"/>
    <w:rsid w:val="1FE2A24E"/>
    <w:rsid w:val="1FE70B78"/>
    <w:rsid w:val="1FEA14D5"/>
    <w:rsid w:val="1FEEFB8E"/>
    <w:rsid w:val="1FF738D4"/>
    <w:rsid w:val="1FF9EE9B"/>
    <w:rsid w:val="1FFD2FAB"/>
    <w:rsid w:val="2004273D"/>
    <w:rsid w:val="2008C0F0"/>
    <w:rsid w:val="200CCE60"/>
    <w:rsid w:val="20163BA9"/>
    <w:rsid w:val="2024DC67"/>
    <w:rsid w:val="202F200D"/>
    <w:rsid w:val="2041B173"/>
    <w:rsid w:val="20538BDD"/>
    <w:rsid w:val="205A94A7"/>
    <w:rsid w:val="205E7B89"/>
    <w:rsid w:val="206503F9"/>
    <w:rsid w:val="206A02D0"/>
    <w:rsid w:val="206D506F"/>
    <w:rsid w:val="206D796D"/>
    <w:rsid w:val="207759B0"/>
    <w:rsid w:val="2092B3C3"/>
    <w:rsid w:val="20987538"/>
    <w:rsid w:val="20A48FFE"/>
    <w:rsid w:val="20B12D26"/>
    <w:rsid w:val="20B7F265"/>
    <w:rsid w:val="20B97BB5"/>
    <w:rsid w:val="20C19A69"/>
    <w:rsid w:val="20C4E8D3"/>
    <w:rsid w:val="20E3C322"/>
    <w:rsid w:val="20EFC59F"/>
    <w:rsid w:val="20F2AF6C"/>
    <w:rsid w:val="20F8F1A2"/>
    <w:rsid w:val="21122B12"/>
    <w:rsid w:val="2113BA34"/>
    <w:rsid w:val="21244A9F"/>
    <w:rsid w:val="2125F33E"/>
    <w:rsid w:val="212D6CCA"/>
    <w:rsid w:val="2132D2FF"/>
    <w:rsid w:val="213F346C"/>
    <w:rsid w:val="2145A797"/>
    <w:rsid w:val="21523395"/>
    <w:rsid w:val="216CF880"/>
    <w:rsid w:val="21721EC0"/>
    <w:rsid w:val="2173BFF8"/>
    <w:rsid w:val="21740E2A"/>
    <w:rsid w:val="217BF09B"/>
    <w:rsid w:val="21ADE93E"/>
    <w:rsid w:val="21CB0E95"/>
    <w:rsid w:val="21CDB6CC"/>
    <w:rsid w:val="21DE3DB2"/>
    <w:rsid w:val="21E43DF5"/>
    <w:rsid w:val="21F8CC54"/>
    <w:rsid w:val="22071EFF"/>
    <w:rsid w:val="2213CE25"/>
    <w:rsid w:val="224C3128"/>
    <w:rsid w:val="22687E19"/>
    <w:rsid w:val="22693F0E"/>
    <w:rsid w:val="22782948"/>
    <w:rsid w:val="227B38B9"/>
    <w:rsid w:val="227D85E9"/>
    <w:rsid w:val="22817C62"/>
    <w:rsid w:val="22A10B2F"/>
    <w:rsid w:val="22A236C7"/>
    <w:rsid w:val="22A8A8C3"/>
    <w:rsid w:val="22B840B6"/>
    <w:rsid w:val="22D0D95A"/>
    <w:rsid w:val="22DF1AE2"/>
    <w:rsid w:val="22E74221"/>
    <w:rsid w:val="22E8D198"/>
    <w:rsid w:val="22E91BC5"/>
    <w:rsid w:val="22EDB9F4"/>
    <w:rsid w:val="22F41350"/>
    <w:rsid w:val="22FC3762"/>
    <w:rsid w:val="23051541"/>
    <w:rsid w:val="230D2363"/>
    <w:rsid w:val="230FB729"/>
    <w:rsid w:val="231D171B"/>
    <w:rsid w:val="232A2F07"/>
    <w:rsid w:val="2331CF5D"/>
    <w:rsid w:val="23321FBE"/>
    <w:rsid w:val="233BA67F"/>
    <w:rsid w:val="234BF86A"/>
    <w:rsid w:val="2354B1FE"/>
    <w:rsid w:val="2361618C"/>
    <w:rsid w:val="236388D6"/>
    <w:rsid w:val="23641752"/>
    <w:rsid w:val="236A9DB0"/>
    <w:rsid w:val="236EB4ED"/>
    <w:rsid w:val="2372A997"/>
    <w:rsid w:val="237571BE"/>
    <w:rsid w:val="237746F8"/>
    <w:rsid w:val="237C790A"/>
    <w:rsid w:val="2390D8B4"/>
    <w:rsid w:val="239238A9"/>
    <w:rsid w:val="23990268"/>
    <w:rsid w:val="23A32489"/>
    <w:rsid w:val="23B67866"/>
    <w:rsid w:val="23C8CE12"/>
    <w:rsid w:val="23D8A97E"/>
    <w:rsid w:val="23E8A0FA"/>
    <w:rsid w:val="23EB53FA"/>
    <w:rsid w:val="23F0ED20"/>
    <w:rsid w:val="240ED6D9"/>
    <w:rsid w:val="2431E94E"/>
    <w:rsid w:val="24381CFF"/>
    <w:rsid w:val="244374A0"/>
    <w:rsid w:val="24439E88"/>
    <w:rsid w:val="24469478"/>
    <w:rsid w:val="244A8419"/>
    <w:rsid w:val="2450A8A2"/>
    <w:rsid w:val="245706AB"/>
    <w:rsid w:val="24689E23"/>
    <w:rsid w:val="246E4CCA"/>
    <w:rsid w:val="2473733C"/>
    <w:rsid w:val="248111D1"/>
    <w:rsid w:val="2485AB59"/>
    <w:rsid w:val="24894072"/>
    <w:rsid w:val="2497B8F9"/>
    <w:rsid w:val="249A1F40"/>
    <w:rsid w:val="24B83A4A"/>
    <w:rsid w:val="24B8E362"/>
    <w:rsid w:val="24BB1C45"/>
    <w:rsid w:val="24CA35F8"/>
    <w:rsid w:val="24D6B2CE"/>
    <w:rsid w:val="24DFEA78"/>
    <w:rsid w:val="24E1005E"/>
    <w:rsid w:val="24E1DF65"/>
    <w:rsid w:val="24FECFCA"/>
    <w:rsid w:val="2508BA8E"/>
    <w:rsid w:val="2512059A"/>
    <w:rsid w:val="2517F00D"/>
    <w:rsid w:val="251D334C"/>
    <w:rsid w:val="251DFA0D"/>
    <w:rsid w:val="25279F7E"/>
    <w:rsid w:val="2534B21A"/>
    <w:rsid w:val="253931C4"/>
    <w:rsid w:val="2559F84C"/>
    <w:rsid w:val="25655B4B"/>
    <w:rsid w:val="25717CD7"/>
    <w:rsid w:val="2584A567"/>
    <w:rsid w:val="2587D52B"/>
    <w:rsid w:val="2589ABEE"/>
    <w:rsid w:val="258A014E"/>
    <w:rsid w:val="2593E17A"/>
    <w:rsid w:val="2595ECCE"/>
    <w:rsid w:val="25982609"/>
    <w:rsid w:val="259BAC3A"/>
    <w:rsid w:val="25AA3E30"/>
    <w:rsid w:val="25AE1230"/>
    <w:rsid w:val="25D6657E"/>
    <w:rsid w:val="25E01C83"/>
    <w:rsid w:val="25E20203"/>
    <w:rsid w:val="25E6575C"/>
    <w:rsid w:val="25E8C746"/>
    <w:rsid w:val="25F0FA2E"/>
    <w:rsid w:val="25F6E6DB"/>
    <w:rsid w:val="260852C8"/>
    <w:rsid w:val="260E2817"/>
    <w:rsid w:val="261071B4"/>
    <w:rsid w:val="2623700D"/>
    <w:rsid w:val="263235B9"/>
    <w:rsid w:val="265726FE"/>
    <w:rsid w:val="2657E204"/>
    <w:rsid w:val="265A79BA"/>
    <w:rsid w:val="265EA25F"/>
    <w:rsid w:val="26610FF8"/>
    <w:rsid w:val="26801E1A"/>
    <w:rsid w:val="26866C68"/>
    <w:rsid w:val="2690C687"/>
    <w:rsid w:val="269E1054"/>
    <w:rsid w:val="26A6DF49"/>
    <w:rsid w:val="26A74BF0"/>
    <w:rsid w:val="26A8945A"/>
    <w:rsid w:val="26C1ABF5"/>
    <w:rsid w:val="26C2152D"/>
    <w:rsid w:val="26C5587D"/>
    <w:rsid w:val="26CE2380"/>
    <w:rsid w:val="26CE84BD"/>
    <w:rsid w:val="26E0907E"/>
    <w:rsid w:val="26F5364B"/>
    <w:rsid w:val="27106520"/>
    <w:rsid w:val="2714F722"/>
    <w:rsid w:val="2721813D"/>
    <w:rsid w:val="27260692"/>
    <w:rsid w:val="2726FD1A"/>
    <w:rsid w:val="273741B1"/>
    <w:rsid w:val="2743B2EA"/>
    <w:rsid w:val="274A6D89"/>
    <w:rsid w:val="274F2E6D"/>
    <w:rsid w:val="2755281A"/>
    <w:rsid w:val="2769B6ED"/>
    <w:rsid w:val="276BF4E5"/>
    <w:rsid w:val="27791E12"/>
    <w:rsid w:val="277AB191"/>
    <w:rsid w:val="2781D4B3"/>
    <w:rsid w:val="27876A58"/>
    <w:rsid w:val="278DA1BD"/>
    <w:rsid w:val="27A0772A"/>
    <w:rsid w:val="27A70A6F"/>
    <w:rsid w:val="27B07897"/>
    <w:rsid w:val="27B9F88B"/>
    <w:rsid w:val="27BB5CD2"/>
    <w:rsid w:val="27BF83E0"/>
    <w:rsid w:val="27D26706"/>
    <w:rsid w:val="27E9F96B"/>
    <w:rsid w:val="27F95AEA"/>
    <w:rsid w:val="27FCA4FC"/>
    <w:rsid w:val="281C7CB7"/>
    <w:rsid w:val="281D2E1D"/>
    <w:rsid w:val="28333142"/>
    <w:rsid w:val="284922C2"/>
    <w:rsid w:val="28494318"/>
    <w:rsid w:val="284A609C"/>
    <w:rsid w:val="285939D5"/>
    <w:rsid w:val="285F22FA"/>
    <w:rsid w:val="28647F4F"/>
    <w:rsid w:val="2871D100"/>
    <w:rsid w:val="28775A17"/>
    <w:rsid w:val="28800965"/>
    <w:rsid w:val="289CEE81"/>
    <w:rsid w:val="28A1D336"/>
    <w:rsid w:val="28A6EB2A"/>
    <w:rsid w:val="28B7FEA5"/>
    <w:rsid w:val="28B8F68D"/>
    <w:rsid w:val="28C707EC"/>
    <w:rsid w:val="28CD10A9"/>
    <w:rsid w:val="28D8B122"/>
    <w:rsid w:val="28F36CEA"/>
    <w:rsid w:val="28F783F0"/>
    <w:rsid w:val="28FD83A7"/>
    <w:rsid w:val="29092E98"/>
    <w:rsid w:val="290E9DE5"/>
    <w:rsid w:val="2912760B"/>
    <w:rsid w:val="2912FC71"/>
    <w:rsid w:val="29175151"/>
    <w:rsid w:val="2927AB46"/>
    <w:rsid w:val="2928AABE"/>
    <w:rsid w:val="293260C1"/>
    <w:rsid w:val="293719E2"/>
    <w:rsid w:val="293F4AF5"/>
    <w:rsid w:val="294424F2"/>
    <w:rsid w:val="2944FC23"/>
    <w:rsid w:val="29489C1F"/>
    <w:rsid w:val="294FC858"/>
    <w:rsid w:val="2951DCB4"/>
    <w:rsid w:val="29595AF5"/>
    <w:rsid w:val="29667DB6"/>
    <w:rsid w:val="296F1B58"/>
    <w:rsid w:val="2972E8AB"/>
    <w:rsid w:val="2985FF20"/>
    <w:rsid w:val="298EB5CA"/>
    <w:rsid w:val="29958BD2"/>
    <w:rsid w:val="29965224"/>
    <w:rsid w:val="2999001A"/>
    <w:rsid w:val="29A1619E"/>
    <w:rsid w:val="29B84416"/>
    <w:rsid w:val="29BFB35F"/>
    <w:rsid w:val="29C4CD90"/>
    <w:rsid w:val="29C9C745"/>
    <w:rsid w:val="29E70A61"/>
    <w:rsid w:val="29EC93A1"/>
    <w:rsid w:val="2A24AD7F"/>
    <w:rsid w:val="2A28C1EC"/>
    <w:rsid w:val="2A3C0843"/>
    <w:rsid w:val="2A43C98D"/>
    <w:rsid w:val="2A5AF935"/>
    <w:rsid w:val="2A5B75BA"/>
    <w:rsid w:val="2A5E678B"/>
    <w:rsid w:val="2A6A650F"/>
    <w:rsid w:val="2A6B9A8A"/>
    <w:rsid w:val="2A70BA89"/>
    <w:rsid w:val="2A751444"/>
    <w:rsid w:val="2A80EB0B"/>
    <w:rsid w:val="2A827654"/>
    <w:rsid w:val="2A8C5C58"/>
    <w:rsid w:val="2A9B28EF"/>
    <w:rsid w:val="2AAAA19E"/>
    <w:rsid w:val="2AB33F09"/>
    <w:rsid w:val="2ABD8ACB"/>
    <w:rsid w:val="2AC47F2A"/>
    <w:rsid w:val="2ACD2192"/>
    <w:rsid w:val="2AF43088"/>
    <w:rsid w:val="2AFBBF53"/>
    <w:rsid w:val="2B13E0C8"/>
    <w:rsid w:val="2B1A5EE5"/>
    <w:rsid w:val="2B1EE359"/>
    <w:rsid w:val="2B212B6C"/>
    <w:rsid w:val="2B29E220"/>
    <w:rsid w:val="2B31D6A8"/>
    <w:rsid w:val="2B34A0A9"/>
    <w:rsid w:val="2B407F80"/>
    <w:rsid w:val="2B67689D"/>
    <w:rsid w:val="2B7FAFBF"/>
    <w:rsid w:val="2B84780B"/>
    <w:rsid w:val="2B856684"/>
    <w:rsid w:val="2B8E04FC"/>
    <w:rsid w:val="2B90F275"/>
    <w:rsid w:val="2BA184ED"/>
    <w:rsid w:val="2BA47D48"/>
    <w:rsid w:val="2BA5E24A"/>
    <w:rsid w:val="2BB47997"/>
    <w:rsid w:val="2BE302D8"/>
    <w:rsid w:val="2BE3281E"/>
    <w:rsid w:val="2BE7A04C"/>
    <w:rsid w:val="2BEDD166"/>
    <w:rsid w:val="2BF3F114"/>
    <w:rsid w:val="2BF882C1"/>
    <w:rsid w:val="2BFD1B43"/>
    <w:rsid w:val="2C000105"/>
    <w:rsid w:val="2C1A37F4"/>
    <w:rsid w:val="2C2C0E0C"/>
    <w:rsid w:val="2C37F322"/>
    <w:rsid w:val="2C38F2DA"/>
    <w:rsid w:val="2C3C91A1"/>
    <w:rsid w:val="2C3DAD30"/>
    <w:rsid w:val="2C4CE1AC"/>
    <w:rsid w:val="2C5C233A"/>
    <w:rsid w:val="2C5C9085"/>
    <w:rsid w:val="2C5F5B80"/>
    <w:rsid w:val="2C6E58FB"/>
    <w:rsid w:val="2C702976"/>
    <w:rsid w:val="2C8CEDE8"/>
    <w:rsid w:val="2C906A81"/>
    <w:rsid w:val="2C9A01C8"/>
    <w:rsid w:val="2CB3A6A5"/>
    <w:rsid w:val="2CBFA6B1"/>
    <w:rsid w:val="2CC679CF"/>
    <w:rsid w:val="2CCB4A57"/>
    <w:rsid w:val="2CD056EE"/>
    <w:rsid w:val="2CD221B6"/>
    <w:rsid w:val="2CDCB097"/>
    <w:rsid w:val="2CE9DCE5"/>
    <w:rsid w:val="2CED2C3F"/>
    <w:rsid w:val="2CF320CF"/>
    <w:rsid w:val="2CF3C2BA"/>
    <w:rsid w:val="2D1FED91"/>
    <w:rsid w:val="2D2B2ED3"/>
    <w:rsid w:val="2D2CD8EE"/>
    <w:rsid w:val="2D362230"/>
    <w:rsid w:val="2D46E912"/>
    <w:rsid w:val="2D47086F"/>
    <w:rsid w:val="2D4B023F"/>
    <w:rsid w:val="2D504DE3"/>
    <w:rsid w:val="2D5752E3"/>
    <w:rsid w:val="2D6ED839"/>
    <w:rsid w:val="2D7C55A6"/>
    <w:rsid w:val="2D7EE9B5"/>
    <w:rsid w:val="2D937E54"/>
    <w:rsid w:val="2DC6924D"/>
    <w:rsid w:val="2DCA2386"/>
    <w:rsid w:val="2DDF61B2"/>
    <w:rsid w:val="2DF22D6A"/>
    <w:rsid w:val="2DF50087"/>
    <w:rsid w:val="2E014E4E"/>
    <w:rsid w:val="2E035FF7"/>
    <w:rsid w:val="2E068C3C"/>
    <w:rsid w:val="2E13CCF9"/>
    <w:rsid w:val="2E1C1F2B"/>
    <w:rsid w:val="2E1F2DB0"/>
    <w:rsid w:val="2E20AC4D"/>
    <w:rsid w:val="2E2610D4"/>
    <w:rsid w:val="2E306DEA"/>
    <w:rsid w:val="2E401DDE"/>
    <w:rsid w:val="2E44EFF7"/>
    <w:rsid w:val="2E5C2122"/>
    <w:rsid w:val="2E61BE2E"/>
    <w:rsid w:val="2E62816C"/>
    <w:rsid w:val="2E689AFA"/>
    <w:rsid w:val="2E77F9F9"/>
    <w:rsid w:val="2E7C3AE9"/>
    <w:rsid w:val="2E7C4282"/>
    <w:rsid w:val="2E802878"/>
    <w:rsid w:val="2E8A354C"/>
    <w:rsid w:val="2E8BF3EE"/>
    <w:rsid w:val="2E8D8E62"/>
    <w:rsid w:val="2E8E1BD9"/>
    <w:rsid w:val="2E8F0DDD"/>
    <w:rsid w:val="2E9161F1"/>
    <w:rsid w:val="2E9629F1"/>
    <w:rsid w:val="2E9A36AD"/>
    <w:rsid w:val="2EA3733C"/>
    <w:rsid w:val="2EA6C77F"/>
    <w:rsid w:val="2EBBCE1C"/>
    <w:rsid w:val="2ED90FBB"/>
    <w:rsid w:val="2EE559D7"/>
    <w:rsid w:val="2EEA6D97"/>
    <w:rsid w:val="2EECC5A8"/>
    <w:rsid w:val="2F01E061"/>
    <w:rsid w:val="2F06D722"/>
    <w:rsid w:val="2F23BA9A"/>
    <w:rsid w:val="2F2625B4"/>
    <w:rsid w:val="2F2AFC2C"/>
    <w:rsid w:val="2F2B5488"/>
    <w:rsid w:val="2F2BF509"/>
    <w:rsid w:val="2F359472"/>
    <w:rsid w:val="2F38429A"/>
    <w:rsid w:val="2F473E74"/>
    <w:rsid w:val="2F64FB3D"/>
    <w:rsid w:val="2F79B98C"/>
    <w:rsid w:val="2F8C82B4"/>
    <w:rsid w:val="2F90F860"/>
    <w:rsid w:val="2F92AA21"/>
    <w:rsid w:val="2F996E63"/>
    <w:rsid w:val="2F9B3EC4"/>
    <w:rsid w:val="2FA0F737"/>
    <w:rsid w:val="2FA1A21D"/>
    <w:rsid w:val="2FAAD795"/>
    <w:rsid w:val="2FAF8B87"/>
    <w:rsid w:val="2FB16CD7"/>
    <w:rsid w:val="2FB57EA9"/>
    <w:rsid w:val="2FBCB48C"/>
    <w:rsid w:val="2FBD24F2"/>
    <w:rsid w:val="2FBF2A47"/>
    <w:rsid w:val="2FC805EA"/>
    <w:rsid w:val="2FC8F282"/>
    <w:rsid w:val="2FCE6B9C"/>
    <w:rsid w:val="2FD93585"/>
    <w:rsid w:val="2FDB4A8F"/>
    <w:rsid w:val="2FDD5059"/>
    <w:rsid w:val="301054DD"/>
    <w:rsid w:val="30210326"/>
    <w:rsid w:val="302DC34C"/>
    <w:rsid w:val="302E20BA"/>
    <w:rsid w:val="30347944"/>
    <w:rsid w:val="3042CB01"/>
    <w:rsid w:val="304A1FE6"/>
    <w:rsid w:val="304E97B7"/>
    <w:rsid w:val="305739D1"/>
    <w:rsid w:val="3057EE4A"/>
    <w:rsid w:val="305CE3F2"/>
    <w:rsid w:val="306C4665"/>
    <w:rsid w:val="306CCDB1"/>
    <w:rsid w:val="306D5E76"/>
    <w:rsid w:val="30703533"/>
    <w:rsid w:val="307F11F7"/>
    <w:rsid w:val="3093B51D"/>
    <w:rsid w:val="309502D4"/>
    <w:rsid w:val="309568E1"/>
    <w:rsid w:val="30A6FA6A"/>
    <w:rsid w:val="30AE33B8"/>
    <w:rsid w:val="30B8C65F"/>
    <w:rsid w:val="30C35072"/>
    <w:rsid w:val="30C6D6A3"/>
    <w:rsid w:val="30C7C10A"/>
    <w:rsid w:val="30CA9501"/>
    <w:rsid w:val="30CE8671"/>
    <w:rsid w:val="30DC21E8"/>
    <w:rsid w:val="30DC39D9"/>
    <w:rsid w:val="30E8D76F"/>
    <w:rsid w:val="30F2385D"/>
    <w:rsid w:val="30F5DBEE"/>
    <w:rsid w:val="3112BFC2"/>
    <w:rsid w:val="3113B040"/>
    <w:rsid w:val="312B9A4C"/>
    <w:rsid w:val="31383D82"/>
    <w:rsid w:val="313E3A9E"/>
    <w:rsid w:val="313FF883"/>
    <w:rsid w:val="31428D30"/>
    <w:rsid w:val="314D30BD"/>
    <w:rsid w:val="3150373C"/>
    <w:rsid w:val="31527FD6"/>
    <w:rsid w:val="3157DD1A"/>
    <w:rsid w:val="315A8D2A"/>
    <w:rsid w:val="315D70D0"/>
    <w:rsid w:val="3176A5D3"/>
    <w:rsid w:val="317AA165"/>
    <w:rsid w:val="317CA01E"/>
    <w:rsid w:val="318A55B7"/>
    <w:rsid w:val="31910CE9"/>
    <w:rsid w:val="31A29655"/>
    <w:rsid w:val="31BA5159"/>
    <w:rsid w:val="31C72671"/>
    <w:rsid w:val="31D1FB08"/>
    <w:rsid w:val="31EAA674"/>
    <w:rsid w:val="31F6E1FE"/>
    <w:rsid w:val="31FAC576"/>
    <w:rsid w:val="32194183"/>
    <w:rsid w:val="321B0E77"/>
    <w:rsid w:val="323C3814"/>
    <w:rsid w:val="325915A1"/>
    <w:rsid w:val="3266CC53"/>
    <w:rsid w:val="3271B33B"/>
    <w:rsid w:val="3275D043"/>
    <w:rsid w:val="327A925D"/>
    <w:rsid w:val="329DF3E8"/>
    <w:rsid w:val="32AF582F"/>
    <w:rsid w:val="32B3DB7F"/>
    <w:rsid w:val="32BDA2D2"/>
    <w:rsid w:val="32C42615"/>
    <w:rsid w:val="32C64BB9"/>
    <w:rsid w:val="32C79882"/>
    <w:rsid w:val="32DA234C"/>
    <w:rsid w:val="32DD28D0"/>
    <w:rsid w:val="32E8C07B"/>
    <w:rsid w:val="32EA2ED5"/>
    <w:rsid w:val="32EC29BA"/>
    <w:rsid w:val="32ED2765"/>
    <w:rsid w:val="3300DEA7"/>
    <w:rsid w:val="330588A8"/>
    <w:rsid w:val="331AA9E1"/>
    <w:rsid w:val="3328C00E"/>
    <w:rsid w:val="332CC982"/>
    <w:rsid w:val="334E9209"/>
    <w:rsid w:val="335474A9"/>
    <w:rsid w:val="3356CC71"/>
    <w:rsid w:val="33593A7F"/>
    <w:rsid w:val="335B5CE3"/>
    <w:rsid w:val="337E8334"/>
    <w:rsid w:val="337FAB98"/>
    <w:rsid w:val="33837E90"/>
    <w:rsid w:val="33873488"/>
    <w:rsid w:val="338E941B"/>
    <w:rsid w:val="339341B0"/>
    <w:rsid w:val="339F5EC8"/>
    <w:rsid w:val="33A8AD7A"/>
    <w:rsid w:val="33AA4C01"/>
    <w:rsid w:val="33AB399C"/>
    <w:rsid w:val="33B06174"/>
    <w:rsid w:val="33C10719"/>
    <w:rsid w:val="33C68B8F"/>
    <w:rsid w:val="33D1CB8B"/>
    <w:rsid w:val="33DEA05A"/>
    <w:rsid w:val="33E88039"/>
    <w:rsid w:val="33EAAF14"/>
    <w:rsid w:val="33F384B9"/>
    <w:rsid w:val="33FAF525"/>
    <w:rsid w:val="33FEAF93"/>
    <w:rsid w:val="3404DBE2"/>
    <w:rsid w:val="34062A39"/>
    <w:rsid w:val="34184280"/>
    <w:rsid w:val="342B9C41"/>
    <w:rsid w:val="3437EE7D"/>
    <w:rsid w:val="34390D69"/>
    <w:rsid w:val="3457167B"/>
    <w:rsid w:val="347359F7"/>
    <w:rsid w:val="3476C05B"/>
    <w:rsid w:val="347C9E40"/>
    <w:rsid w:val="347D060F"/>
    <w:rsid w:val="347E86E3"/>
    <w:rsid w:val="347EA9F8"/>
    <w:rsid w:val="348A0F1C"/>
    <w:rsid w:val="349FC3ED"/>
    <w:rsid w:val="34A6B36D"/>
    <w:rsid w:val="34A8428C"/>
    <w:rsid w:val="34B9EBAE"/>
    <w:rsid w:val="34C77539"/>
    <w:rsid w:val="34C90B5B"/>
    <w:rsid w:val="34D7A224"/>
    <w:rsid w:val="34DA6D03"/>
    <w:rsid w:val="34E28FCD"/>
    <w:rsid w:val="34F6BA9C"/>
    <w:rsid w:val="34F75D1C"/>
    <w:rsid w:val="34FC2173"/>
    <w:rsid w:val="350B9553"/>
    <w:rsid w:val="350C0D90"/>
    <w:rsid w:val="35219BB7"/>
    <w:rsid w:val="35245FB8"/>
    <w:rsid w:val="352F4B1A"/>
    <w:rsid w:val="3532F534"/>
    <w:rsid w:val="3538466B"/>
    <w:rsid w:val="3544F0E6"/>
    <w:rsid w:val="35471954"/>
    <w:rsid w:val="354A930D"/>
    <w:rsid w:val="354E63D9"/>
    <w:rsid w:val="355D79B8"/>
    <w:rsid w:val="35641327"/>
    <w:rsid w:val="356BE9EE"/>
    <w:rsid w:val="35702ADF"/>
    <w:rsid w:val="357CB080"/>
    <w:rsid w:val="3587E024"/>
    <w:rsid w:val="35968C36"/>
    <w:rsid w:val="35AD28EE"/>
    <w:rsid w:val="35BC69F1"/>
    <w:rsid w:val="35BCEB22"/>
    <w:rsid w:val="35BD7229"/>
    <w:rsid w:val="35E88E5C"/>
    <w:rsid w:val="35E99134"/>
    <w:rsid w:val="35F0D2FB"/>
    <w:rsid w:val="35F32765"/>
    <w:rsid w:val="36005BE1"/>
    <w:rsid w:val="360DAF54"/>
    <w:rsid w:val="3615F1A0"/>
    <w:rsid w:val="3642F962"/>
    <w:rsid w:val="3647901F"/>
    <w:rsid w:val="364F4546"/>
    <w:rsid w:val="36527997"/>
    <w:rsid w:val="36562844"/>
    <w:rsid w:val="3658799F"/>
    <w:rsid w:val="365A6514"/>
    <w:rsid w:val="365D9AC1"/>
    <w:rsid w:val="365E29EC"/>
    <w:rsid w:val="366CF495"/>
    <w:rsid w:val="366E6256"/>
    <w:rsid w:val="36711DB8"/>
    <w:rsid w:val="3676CF82"/>
    <w:rsid w:val="368C681C"/>
    <w:rsid w:val="369569D5"/>
    <w:rsid w:val="3695B717"/>
    <w:rsid w:val="3697C591"/>
    <w:rsid w:val="36998527"/>
    <w:rsid w:val="369AF25B"/>
    <w:rsid w:val="36AF1908"/>
    <w:rsid w:val="36B6130E"/>
    <w:rsid w:val="36BB11B2"/>
    <w:rsid w:val="36BF2B38"/>
    <w:rsid w:val="36C13BBF"/>
    <w:rsid w:val="36C61FE4"/>
    <w:rsid w:val="36CDAB8D"/>
    <w:rsid w:val="36E3AD4C"/>
    <w:rsid w:val="36E77CFB"/>
    <w:rsid w:val="36F4C4A3"/>
    <w:rsid w:val="37009BF8"/>
    <w:rsid w:val="3700FB17"/>
    <w:rsid w:val="37056E4E"/>
    <w:rsid w:val="37058237"/>
    <w:rsid w:val="370A072F"/>
    <w:rsid w:val="370CB69F"/>
    <w:rsid w:val="370CFD73"/>
    <w:rsid w:val="371495AD"/>
    <w:rsid w:val="3720694B"/>
    <w:rsid w:val="37231A5A"/>
    <w:rsid w:val="3723F53C"/>
    <w:rsid w:val="3729E3A4"/>
    <w:rsid w:val="372A42CA"/>
    <w:rsid w:val="372C6A84"/>
    <w:rsid w:val="3740F736"/>
    <w:rsid w:val="3744CB1A"/>
    <w:rsid w:val="3745B1CC"/>
    <w:rsid w:val="374ACE18"/>
    <w:rsid w:val="374EAF2D"/>
    <w:rsid w:val="3750163C"/>
    <w:rsid w:val="375895B8"/>
    <w:rsid w:val="376BB12A"/>
    <w:rsid w:val="37767BD1"/>
    <w:rsid w:val="37802019"/>
    <w:rsid w:val="37960D67"/>
    <w:rsid w:val="37A1AB12"/>
    <w:rsid w:val="37AAF69E"/>
    <w:rsid w:val="37B77017"/>
    <w:rsid w:val="37CCD89C"/>
    <w:rsid w:val="37D8418A"/>
    <w:rsid w:val="37D9BC4A"/>
    <w:rsid w:val="37DC39CA"/>
    <w:rsid w:val="37DE9591"/>
    <w:rsid w:val="37E6DD03"/>
    <w:rsid w:val="37F94E91"/>
    <w:rsid w:val="38298119"/>
    <w:rsid w:val="3832EB98"/>
    <w:rsid w:val="38379576"/>
    <w:rsid w:val="384C303A"/>
    <w:rsid w:val="384D1297"/>
    <w:rsid w:val="38524E39"/>
    <w:rsid w:val="3855ADE2"/>
    <w:rsid w:val="3856382C"/>
    <w:rsid w:val="3858B485"/>
    <w:rsid w:val="3860C257"/>
    <w:rsid w:val="386DB466"/>
    <w:rsid w:val="386DC028"/>
    <w:rsid w:val="38795F1E"/>
    <w:rsid w:val="38902CEB"/>
    <w:rsid w:val="389FCB87"/>
    <w:rsid w:val="38A80E49"/>
    <w:rsid w:val="38BAD6C5"/>
    <w:rsid w:val="38C3D282"/>
    <w:rsid w:val="38C7206C"/>
    <w:rsid w:val="38CB4C74"/>
    <w:rsid w:val="38D0AC47"/>
    <w:rsid w:val="38D7B066"/>
    <w:rsid w:val="38D9E696"/>
    <w:rsid w:val="38E37142"/>
    <w:rsid w:val="3904B0D3"/>
    <w:rsid w:val="3904B10F"/>
    <w:rsid w:val="3904FE4E"/>
    <w:rsid w:val="390E011B"/>
    <w:rsid w:val="39173023"/>
    <w:rsid w:val="3926AAC7"/>
    <w:rsid w:val="392A333A"/>
    <w:rsid w:val="393F2B25"/>
    <w:rsid w:val="3943BB13"/>
    <w:rsid w:val="3949D62C"/>
    <w:rsid w:val="39718EE9"/>
    <w:rsid w:val="3972F3F9"/>
    <w:rsid w:val="3977080C"/>
    <w:rsid w:val="398577DC"/>
    <w:rsid w:val="3986D20E"/>
    <w:rsid w:val="3988130C"/>
    <w:rsid w:val="398B82C5"/>
    <w:rsid w:val="398CC81D"/>
    <w:rsid w:val="3993D0CE"/>
    <w:rsid w:val="3996FD2C"/>
    <w:rsid w:val="39B26CC3"/>
    <w:rsid w:val="39D1C5BB"/>
    <w:rsid w:val="39DD1C0D"/>
    <w:rsid w:val="39EBD20C"/>
    <w:rsid w:val="39F6EDC4"/>
    <w:rsid w:val="3A0039A5"/>
    <w:rsid w:val="3A083DCF"/>
    <w:rsid w:val="3A0887DD"/>
    <w:rsid w:val="3A0E24D3"/>
    <w:rsid w:val="3A0F7A77"/>
    <w:rsid w:val="3A173791"/>
    <w:rsid w:val="3A18B831"/>
    <w:rsid w:val="3A18C735"/>
    <w:rsid w:val="3A1CFD50"/>
    <w:rsid w:val="3A1D20BB"/>
    <w:rsid w:val="3A2E0BE7"/>
    <w:rsid w:val="3A306611"/>
    <w:rsid w:val="3A341B53"/>
    <w:rsid w:val="3A37F1AC"/>
    <w:rsid w:val="3A3DE5BC"/>
    <w:rsid w:val="3A415FF7"/>
    <w:rsid w:val="3A4B1701"/>
    <w:rsid w:val="3A5E9111"/>
    <w:rsid w:val="3A5F0655"/>
    <w:rsid w:val="3A67D924"/>
    <w:rsid w:val="3A689021"/>
    <w:rsid w:val="3A6A71B5"/>
    <w:rsid w:val="3A6B3CF7"/>
    <w:rsid w:val="3A72477D"/>
    <w:rsid w:val="3A7EEB3C"/>
    <w:rsid w:val="3A868C24"/>
    <w:rsid w:val="3A8AEE5A"/>
    <w:rsid w:val="3A92A80E"/>
    <w:rsid w:val="3A9E969A"/>
    <w:rsid w:val="3AA4E83D"/>
    <w:rsid w:val="3AA70AAA"/>
    <w:rsid w:val="3ABF0566"/>
    <w:rsid w:val="3AC22C88"/>
    <w:rsid w:val="3AD0EE6E"/>
    <w:rsid w:val="3AD2F233"/>
    <w:rsid w:val="3AD47B7A"/>
    <w:rsid w:val="3AD68EC6"/>
    <w:rsid w:val="3ADBC46A"/>
    <w:rsid w:val="3AE09B05"/>
    <w:rsid w:val="3AEA87FA"/>
    <w:rsid w:val="3B0390EF"/>
    <w:rsid w:val="3B03F7A4"/>
    <w:rsid w:val="3B0E8AC7"/>
    <w:rsid w:val="3B0EEEAA"/>
    <w:rsid w:val="3B0F0B6B"/>
    <w:rsid w:val="3B139E61"/>
    <w:rsid w:val="3B21795D"/>
    <w:rsid w:val="3B225515"/>
    <w:rsid w:val="3B278C81"/>
    <w:rsid w:val="3B2E4FA6"/>
    <w:rsid w:val="3B37A7D9"/>
    <w:rsid w:val="3B4EEC43"/>
    <w:rsid w:val="3B503093"/>
    <w:rsid w:val="3B538B07"/>
    <w:rsid w:val="3B62EE1C"/>
    <w:rsid w:val="3B6A5572"/>
    <w:rsid w:val="3B6C5DEC"/>
    <w:rsid w:val="3B760D7E"/>
    <w:rsid w:val="3B8851B1"/>
    <w:rsid w:val="3B95EDAA"/>
    <w:rsid w:val="3B9CEAFA"/>
    <w:rsid w:val="3BA74208"/>
    <w:rsid w:val="3BB2F9F4"/>
    <w:rsid w:val="3BC4F03F"/>
    <w:rsid w:val="3BD36A98"/>
    <w:rsid w:val="3BD886B2"/>
    <w:rsid w:val="3BEA613F"/>
    <w:rsid w:val="3BF45F39"/>
    <w:rsid w:val="3C0959E2"/>
    <w:rsid w:val="3C1A28A2"/>
    <w:rsid w:val="3C1A58FE"/>
    <w:rsid w:val="3C291EC0"/>
    <w:rsid w:val="3C2C5DB8"/>
    <w:rsid w:val="3C37A3BB"/>
    <w:rsid w:val="3C3A8394"/>
    <w:rsid w:val="3C3FA368"/>
    <w:rsid w:val="3C4024BC"/>
    <w:rsid w:val="3C48C335"/>
    <w:rsid w:val="3C4EA333"/>
    <w:rsid w:val="3C684CC3"/>
    <w:rsid w:val="3C6E5F82"/>
    <w:rsid w:val="3C94E6BF"/>
    <w:rsid w:val="3C9AB394"/>
    <w:rsid w:val="3CA47267"/>
    <w:rsid w:val="3CAB8314"/>
    <w:rsid w:val="3CB348BE"/>
    <w:rsid w:val="3CBD661D"/>
    <w:rsid w:val="3CC7FCEF"/>
    <w:rsid w:val="3CD1EE69"/>
    <w:rsid w:val="3CE4806D"/>
    <w:rsid w:val="3CECE2D9"/>
    <w:rsid w:val="3CFF3FF6"/>
    <w:rsid w:val="3D0305F6"/>
    <w:rsid w:val="3D180801"/>
    <w:rsid w:val="3D185C9D"/>
    <w:rsid w:val="3D22C0EA"/>
    <w:rsid w:val="3D3494BA"/>
    <w:rsid w:val="3D4C5B3A"/>
    <w:rsid w:val="3D522C11"/>
    <w:rsid w:val="3D546442"/>
    <w:rsid w:val="3D5852B1"/>
    <w:rsid w:val="3D5A7093"/>
    <w:rsid w:val="3D5ABBD8"/>
    <w:rsid w:val="3D74153E"/>
    <w:rsid w:val="3D9151D2"/>
    <w:rsid w:val="3D93471B"/>
    <w:rsid w:val="3D9B85C1"/>
    <w:rsid w:val="3DA51162"/>
    <w:rsid w:val="3DA66F94"/>
    <w:rsid w:val="3DBADAE8"/>
    <w:rsid w:val="3DBBD414"/>
    <w:rsid w:val="3DBD42CE"/>
    <w:rsid w:val="3DBF2379"/>
    <w:rsid w:val="3DC0863C"/>
    <w:rsid w:val="3DD7C699"/>
    <w:rsid w:val="3DDECE1B"/>
    <w:rsid w:val="3DED9A7A"/>
    <w:rsid w:val="3DFFD46E"/>
    <w:rsid w:val="3E0671E0"/>
    <w:rsid w:val="3E12FD6B"/>
    <w:rsid w:val="3E1485B0"/>
    <w:rsid w:val="3E17C76D"/>
    <w:rsid w:val="3E18E772"/>
    <w:rsid w:val="3E1D714D"/>
    <w:rsid w:val="3E1E4CE1"/>
    <w:rsid w:val="3E2A1E2C"/>
    <w:rsid w:val="3E6FECA8"/>
    <w:rsid w:val="3E72C512"/>
    <w:rsid w:val="3E7E4A99"/>
    <w:rsid w:val="3E7F1804"/>
    <w:rsid w:val="3E82D2AD"/>
    <w:rsid w:val="3E884226"/>
    <w:rsid w:val="3E8C0D50"/>
    <w:rsid w:val="3E9D63B7"/>
    <w:rsid w:val="3EA100C0"/>
    <w:rsid w:val="3EA2FEA6"/>
    <w:rsid w:val="3EA45D15"/>
    <w:rsid w:val="3EA9BFCD"/>
    <w:rsid w:val="3EAA75F1"/>
    <w:rsid w:val="3EAD90CD"/>
    <w:rsid w:val="3EC1305A"/>
    <w:rsid w:val="3EC9BAB2"/>
    <w:rsid w:val="3ECB95E6"/>
    <w:rsid w:val="3ED6074B"/>
    <w:rsid w:val="3ED94427"/>
    <w:rsid w:val="3EDE61D5"/>
    <w:rsid w:val="3EEB2C56"/>
    <w:rsid w:val="3EEB48DC"/>
    <w:rsid w:val="3EF26BD4"/>
    <w:rsid w:val="3EF50287"/>
    <w:rsid w:val="3F0FC733"/>
    <w:rsid w:val="3F13076C"/>
    <w:rsid w:val="3F2356D6"/>
    <w:rsid w:val="3F266D10"/>
    <w:rsid w:val="3F2DEC0D"/>
    <w:rsid w:val="3F42F9A0"/>
    <w:rsid w:val="3F45BC97"/>
    <w:rsid w:val="3F503963"/>
    <w:rsid w:val="3F54BE5F"/>
    <w:rsid w:val="3F54CBA3"/>
    <w:rsid w:val="3F69049F"/>
    <w:rsid w:val="3F7B10A4"/>
    <w:rsid w:val="3F7F338F"/>
    <w:rsid w:val="3F94AA50"/>
    <w:rsid w:val="3FA41D3A"/>
    <w:rsid w:val="3FA43EB1"/>
    <w:rsid w:val="3FCA540C"/>
    <w:rsid w:val="3FCDC7D6"/>
    <w:rsid w:val="3FE66AC6"/>
    <w:rsid w:val="3FF27F5C"/>
    <w:rsid w:val="3FF69E6B"/>
    <w:rsid w:val="3FFD922C"/>
    <w:rsid w:val="3FFFC33B"/>
    <w:rsid w:val="4006EF99"/>
    <w:rsid w:val="4016C6E5"/>
    <w:rsid w:val="401F33A3"/>
    <w:rsid w:val="402C4829"/>
    <w:rsid w:val="402F0866"/>
    <w:rsid w:val="403719ED"/>
    <w:rsid w:val="404AFE28"/>
    <w:rsid w:val="4050940B"/>
    <w:rsid w:val="4066C005"/>
    <w:rsid w:val="40797850"/>
    <w:rsid w:val="407E1ED9"/>
    <w:rsid w:val="4081B56C"/>
    <w:rsid w:val="4088B96D"/>
    <w:rsid w:val="409EBD71"/>
    <w:rsid w:val="40A4A605"/>
    <w:rsid w:val="40A54AB9"/>
    <w:rsid w:val="40A712ED"/>
    <w:rsid w:val="40B31F44"/>
    <w:rsid w:val="40BA5D4A"/>
    <w:rsid w:val="40BB6DDD"/>
    <w:rsid w:val="40C0FAC9"/>
    <w:rsid w:val="40CB0056"/>
    <w:rsid w:val="40CBE29E"/>
    <w:rsid w:val="40D07BE4"/>
    <w:rsid w:val="40E5B14D"/>
    <w:rsid w:val="40E7090C"/>
    <w:rsid w:val="40EF0FDC"/>
    <w:rsid w:val="40F7BDC7"/>
    <w:rsid w:val="40FCDA91"/>
    <w:rsid w:val="40FD2BD6"/>
    <w:rsid w:val="40FF75BD"/>
    <w:rsid w:val="4101AFFD"/>
    <w:rsid w:val="41062FA2"/>
    <w:rsid w:val="411D4C48"/>
    <w:rsid w:val="4128C9D3"/>
    <w:rsid w:val="412E480C"/>
    <w:rsid w:val="413E8174"/>
    <w:rsid w:val="41518493"/>
    <w:rsid w:val="4154AA2D"/>
    <w:rsid w:val="4158B00A"/>
    <w:rsid w:val="41592F56"/>
    <w:rsid w:val="41640F2D"/>
    <w:rsid w:val="417A431B"/>
    <w:rsid w:val="417B119C"/>
    <w:rsid w:val="4184D293"/>
    <w:rsid w:val="4186073B"/>
    <w:rsid w:val="418F9B72"/>
    <w:rsid w:val="4195B890"/>
    <w:rsid w:val="41A4965F"/>
    <w:rsid w:val="41A9173C"/>
    <w:rsid w:val="41AE15C9"/>
    <w:rsid w:val="41C64C56"/>
    <w:rsid w:val="41C9B6FC"/>
    <w:rsid w:val="41CA374C"/>
    <w:rsid w:val="41CDB732"/>
    <w:rsid w:val="41D020EB"/>
    <w:rsid w:val="41DF673B"/>
    <w:rsid w:val="41DF96D6"/>
    <w:rsid w:val="41EC0AC1"/>
    <w:rsid w:val="41F1349F"/>
    <w:rsid w:val="42016B0C"/>
    <w:rsid w:val="42023CCB"/>
    <w:rsid w:val="422C289E"/>
    <w:rsid w:val="422DB882"/>
    <w:rsid w:val="42388F08"/>
    <w:rsid w:val="423D55D7"/>
    <w:rsid w:val="42496E8D"/>
    <w:rsid w:val="424ACAB2"/>
    <w:rsid w:val="426ED460"/>
    <w:rsid w:val="42796C99"/>
    <w:rsid w:val="427E498E"/>
    <w:rsid w:val="427F31B0"/>
    <w:rsid w:val="429A4137"/>
    <w:rsid w:val="429B61BC"/>
    <w:rsid w:val="42A702B7"/>
    <w:rsid w:val="42A9DD7B"/>
    <w:rsid w:val="42B294D6"/>
    <w:rsid w:val="42B970EC"/>
    <w:rsid w:val="42BFEC3C"/>
    <w:rsid w:val="42C0FE31"/>
    <w:rsid w:val="42C77126"/>
    <w:rsid w:val="42D4D1B8"/>
    <w:rsid w:val="42D7E382"/>
    <w:rsid w:val="42DC4D0B"/>
    <w:rsid w:val="42F17CC7"/>
    <w:rsid w:val="42F3F868"/>
    <w:rsid w:val="42FAF53D"/>
    <w:rsid w:val="4303E27F"/>
    <w:rsid w:val="430CFD4C"/>
    <w:rsid w:val="430F3648"/>
    <w:rsid w:val="430FFD0C"/>
    <w:rsid w:val="4312B161"/>
    <w:rsid w:val="4321FA17"/>
    <w:rsid w:val="43265C34"/>
    <w:rsid w:val="43277072"/>
    <w:rsid w:val="432F8C25"/>
    <w:rsid w:val="433207CF"/>
    <w:rsid w:val="4336DF5C"/>
    <w:rsid w:val="43476160"/>
    <w:rsid w:val="434CADD4"/>
    <w:rsid w:val="4350B5A0"/>
    <w:rsid w:val="4352565F"/>
    <w:rsid w:val="43578F38"/>
    <w:rsid w:val="435C1D70"/>
    <w:rsid w:val="43603DFB"/>
    <w:rsid w:val="4364A370"/>
    <w:rsid w:val="437C1F2C"/>
    <w:rsid w:val="43904616"/>
    <w:rsid w:val="43A118F2"/>
    <w:rsid w:val="43BA6248"/>
    <w:rsid w:val="43C6D0C1"/>
    <w:rsid w:val="43CC8960"/>
    <w:rsid w:val="43D19AF8"/>
    <w:rsid w:val="43E2668B"/>
    <w:rsid w:val="43E3D196"/>
    <w:rsid w:val="43F1065A"/>
    <w:rsid w:val="43FF83B6"/>
    <w:rsid w:val="44041125"/>
    <w:rsid w:val="4408599F"/>
    <w:rsid w:val="44108069"/>
    <w:rsid w:val="4412C6F7"/>
    <w:rsid w:val="441469DE"/>
    <w:rsid w:val="442099B0"/>
    <w:rsid w:val="44297688"/>
    <w:rsid w:val="442BF1F0"/>
    <w:rsid w:val="443DF8CD"/>
    <w:rsid w:val="4442003A"/>
    <w:rsid w:val="44461BCE"/>
    <w:rsid w:val="44555A81"/>
    <w:rsid w:val="4461F657"/>
    <w:rsid w:val="44667D4D"/>
    <w:rsid w:val="446DA4BA"/>
    <w:rsid w:val="446E0D94"/>
    <w:rsid w:val="44707A18"/>
    <w:rsid w:val="44717F5A"/>
    <w:rsid w:val="44734B4B"/>
    <w:rsid w:val="44762B93"/>
    <w:rsid w:val="44764686"/>
    <w:rsid w:val="44867F0F"/>
    <w:rsid w:val="44AE150C"/>
    <w:rsid w:val="44B1E3B5"/>
    <w:rsid w:val="44B4F99F"/>
    <w:rsid w:val="44B6BE9E"/>
    <w:rsid w:val="44C01FEA"/>
    <w:rsid w:val="44CAF5C6"/>
    <w:rsid w:val="44D9571B"/>
    <w:rsid w:val="44EA4602"/>
    <w:rsid w:val="44EF2311"/>
    <w:rsid w:val="44F0EF7A"/>
    <w:rsid w:val="44F50726"/>
    <w:rsid w:val="44F8AE4D"/>
    <w:rsid w:val="44FF17FE"/>
    <w:rsid w:val="45096F00"/>
    <w:rsid w:val="450E5F9D"/>
    <w:rsid w:val="4526980E"/>
    <w:rsid w:val="452A368C"/>
    <w:rsid w:val="453409C6"/>
    <w:rsid w:val="4537A551"/>
    <w:rsid w:val="45456C0B"/>
    <w:rsid w:val="454F4A9C"/>
    <w:rsid w:val="4554A5E8"/>
    <w:rsid w:val="4557F7C6"/>
    <w:rsid w:val="45627217"/>
    <w:rsid w:val="4576BAA9"/>
    <w:rsid w:val="457AA6CA"/>
    <w:rsid w:val="45857F4F"/>
    <w:rsid w:val="45941AC2"/>
    <w:rsid w:val="45B32B95"/>
    <w:rsid w:val="45BCE028"/>
    <w:rsid w:val="45D16D2F"/>
    <w:rsid w:val="45D6CB97"/>
    <w:rsid w:val="45D7E29D"/>
    <w:rsid w:val="45EF3A53"/>
    <w:rsid w:val="460AB373"/>
    <w:rsid w:val="46149CFA"/>
    <w:rsid w:val="461ACEF0"/>
    <w:rsid w:val="46214FFE"/>
    <w:rsid w:val="4628CC19"/>
    <w:rsid w:val="4633657D"/>
    <w:rsid w:val="463F4583"/>
    <w:rsid w:val="46465262"/>
    <w:rsid w:val="4648E8E7"/>
    <w:rsid w:val="464B6BFB"/>
    <w:rsid w:val="464E2989"/>
    <w:rsid w:val="4651AE06"/>
    <w:rsid w:val="46790FAC"/>
    <w:rsid w:val="4694320A"/>
    <w:rsid w:val="46AFAA29"/>
    <w:rsid w:val="46B0AB22"/>
    <w:rsid w:val="46B5553B"/>
    <w:rsid w:val="46B69938"/>
    <w:rsid w:val="46B71F1C"/>
    <w:rsid w:val="46DA1357"/>
    <w:rsid w:val="46DEC285"/>
    <w:rsid w:val="46E4053B"/>
    <w:rsid w:val="46F420E9"/>
    <w:rsid w:val="46FFAF01"/>
    <w:rsid w:val="47006458"/>
    <w:rsid w:val="4703259F"/>
    <w:rsid w:val="47154B71"/>
    <w:rsid w:val="471D33AD"/>
    <w:rsid w:val="4724DC52"/>
    <w:rsid w:val="473D950C"/>
    <w:rsid w:val="47502D8F"/>
    <w:rsid w:val="47536016"/>
    <w:rsid w:val="475C12B5"/>
    <w:rsid w:val="476414B4"/>
    <w:rsid w:val="4777F0D7"/>
    <w:rsid w:val="477EB171"/>
    <w:rsid w:val="478F53C2"/>
    <w:rsid w:val="47A1B871"/>
    <w:rsid w:val="47BEEE72"/>
    <w:rsid w:val="47C3BEED"/>
    <w:rsid w:val="47C7BB50"/>
    <w:rsid w:val="47CD3B06"/>
    <w:rsid w:val="47DA50DB"/>
    <w:rsid w:val="47E08B30"/>
    <w:rsid w:val="47E40469"/>
    <w:rsid w:val="47E6EFF6"/>
    <w:rsid w:val="47EC0317"/>
    <w:rsid w:val="47EFE29A"/>
    <w:rsid w:val="47F16B46"/>
    <w:rsid w:val="47F6C9BB"/>
    <w:rsid w:val="47FA0ACE"/>
    <w:rsid w:val="47FBCE08"/>
    <w:rsid w:val="47FF41AF"/>
    <w:rsid w:val="4801A807"/>
    <w:rsid w:val="480419C3"/>
    <w:rsid w:val="480528AD"/>
    <w:rsid w:val="48080B16"/>
    <w:rsid w:val="48153DD5"/>
    <w:rsid w:val="481568E1"/>
    <w:rsid w:val="481F7961"/>
    <w:rsid w:val="48269B74"/>
    <w:rsid w:val="482C597E"/>
    <w:rsid w:val="484CA34A"/>
    <w:rsid w:val="484CE4E9"/>
    <w:rsid w:val="485442C5"/>
    <w:rsid w:val="4859C582"/>
    <w:rsid w:val="486A73A4"/>
    <w:rsid w:val="48762978"/>
    <w:rsid w:val="4886D099"/>
    <w:rsid w:val="4897F1FE"/>
    <w:rsid w:val="48A6C1FD"/>
    <w:rsid w:val="48AB583F"/>
    <w:rsid w:val="48BE5E4D"/>
    <w:rsid w:val="48BF3F91"/>
    <w:rsid w:val="48D11D74"/>
    <w:rsid w:val="48D2B754"/>
    <w:rsid w:val="48D6C040"/>
    <w:rsid w:val="48DAB05E"/>
    <w:rsid w:val="48DDA241"/>
    <w:rsid w:val="48E2107C"/>
    <w:rsid w:val="48E76BDB"/>
    <w:rsid w:val="48FB7680"/>
    <w:rsid w:val="49089E8C"/>
    <w:rsid w:val="490994A0"/>
    <w:rsid w:val="490A2858"/>
    <w:rsid w:val="490FC845"/>
    <w:rsid w:val="4910AA14"/>
    <w:rsid w:val="4922602D"/>
    <w:rsid w:val="49243CE5"/>
    <w:rsid w:val="49282F89"/>
    <w:rsid w:val="4935A5E4"/>
    <w:rsid w:val="4944DA26"/>
    <w:rsid w:val="49523626"/>
    <w:rsid w:val="4955EE70"/>
    <w:rsid w:val="4956F1AF"/>
    <w:rsid w:val="495BB39A"/>
    <w:rsid w:val="4964B73C"/>
    <w:rsid w:val="49657CC3"/>
    <w:rsid w:val="49810678"/>
    <w:rsid w:val="498C1E36"/>
    <w:rsid w:val="4994991E"/>
    <w:rsid w:val="4997CB58"/>
    <w:rsid w:val="49998353"/>
    <w:rsid w:val="499AE006"/>
    <w:rsid w:val="499DB3D6"/>
    <w:rsid w:val="49A469B1"/>
    <w:rsid w:val="49B85E59"/>
    <w:rsid w:val="49BD1D4D"/>
    <w:rsid w:val="49BD7192"/>
    <w:rsid w:val="49C0E684"/>
    <w:rsid w:val="49CC6442"/>
    <w:rsid w:val="49CFE874"/>
    <w:rsid w:val="49D16581"/>
    <w:rsid w:val="49DAEB36"/>
    <w:rsid w:val="49DD4ABA"/>
    <w:rsid w:val="49E0DCE2"/>
    <w:rsid w:val="49E39B0E"/>
    <w:rsid w:val="49F4A1A7"/>
    <w:rsid w:val="49FA76CA"/>
    <w:rsid w:val="49FB936D"/>
    <w:rsid w:val="49FD7A29"/>
    <w:rsid w:val="4A03667E"/>
    <w:rsid w:val="4A039AA7"/>
    <w:rsid w:val="4A1C1C68"/>
    <w:rsid w:val="4A45770C"/>
    <w:rsid w:val="4A49EE4D"/>
    <w:rsid w:val="4A53F8F6"/>
    <w:rsid w:val="4A563013"/>
    <w:rsid w:val="4A57955E"/>
    <w:rsid w:val="4A5F1C6D"/>
    <w:rsid w:val="4A6F8CAD"/>
    <w:rsid w:val="4A763266"/>
    <w:rsid w:val="4A7BF5DB"/>
    <w:rsid w:val="4A7CB2B7"/>
    <w:rsid w:val="4A80A616"/>
    <w:rsid w:val="4A9DB639"/>
    <w:rsid w:val="4AA2F384"/>
    <w:rsid w:val="4AAF7B9F"/>
    <w:rsid w:val="4AB93F9A"/>
    <w:rsid w:val="4ABAA557"/>
    <w:rsid w:val="4ABE70F9"/>
    <w:rsid w:val="4AC15F56"/>
    <w:rsid w:val="4ADE8B73"/>
    <w:rsid w:val="4AE05014"/>
    <w:rsid w:val="4AECBEB2"/>
    <w:rsid w:val="4AEF5107"/>
    <w:rsid w:val="4AFBA68F"/>
    <w:rsid w:val="4AFCA6E9"/>
    <w:rsid w:val="4B046069"/>
    <w:rsid w:val="4B1F64D1"/>
    <w:rsid w:val="4B22B703"/>
    <w:rsid w:val="4B2541A1"/>
    <w:rsid w:val="4B294FD9"/>
    <w:rsid w:val="4B2CD595"/>
    <w:rsid w:val="4B2FEE8F"/>
    <w:rsid w:val="4B454798"/>
    <w:rsid w:val="4B4F7EC8"/>
    <w:rsid w:val="4B66F629"/>
    <w:rsid w:val="4B68D44B"/>
    <w:rsid w:val="4B7193EA"/>
    <w:rsid w:val="4B7B9546"/>
    <w:rsid w:val="4B7F443B"/>
    <w:rsid w:val="4B83AAA4"/>
    <w:rsid w:val="4B83F253"/>
    <w:rsid w:val="4B85E581"/>
    <w:rsid w:val="4B8E0A6F"/>
    <w:rsid w:val="4B9B0308"/>
    <w:rsid w:val="4BA06CF2"/>
    <w:rsid w:val="4BA0F455"/>
    <w:rsid w:val="4BA6F4A1"/>
    <w:rsid w:val="4BAA613A"/>
    <w:rsid w:val="4BB4D820"/>
    <w:rsid w:val="4BBDB579"/>
    <w:rsid w:val="4BBFCC97"/>
    <w:rsid w:val="4BC3B363"/>
    <w:rsid w:val="4BC41398"/>
    <w:rsid w:val="4BC70FF0"/>
    <w:rsid w:val="4BD1F9C1"/>
    <w:rsid w:val="4BD9EAA3"/>
    <w:rsid w:val="4BE3F0F2"/>
    <w:rsid w:val="4BE5A559"/>
    <w:rsid w:val="4BEB1224"/>
    <w:rsid w:val="4BECE27B"/>
    <w:rsid w:val="4BEDB690"/>
    <w:rsid w:val="4BEE2480"/>
    <w:rsid w:val="4BFD694C"/>
    <w:rsid w:val="4BFF39CE"/>
    <w:rsid w:val="4C0FAEB1"/>
    <w:rsid w:val="4C142F9E"/>
    <w:rsid w:val="4C15A4B0"/>
    <w:rsid w:val="4C189366"/>
    <w:rsid w:val="4C1AD65A"/>
    <w:rsid w:val="4C2853F4"/>
    <w:rsid w:val="4C340511"/>
    <w:rsid w:val="4C4AA8C0"/>
    <w:rsid w:val="4C70D613"/>
    <w:rsid w:val="4C880DEA"/>
    <w:rsid w:val="4C8A5D70"/>
    <w:rsid w:val="4C938EA5"/>
    <w:rsid w:val="4C93ABAF"/>
    <w:rsid w:val="4CA79DA9"/>
    <w:rsid w:val="4CBFFD53"/>
    <w:rsid w:val="4CC7CD78"/>
    <w:rsid w:val="4CC905CC"/>
    <w:rsid w:val="4CEAD269"/>
    <w:rsid w:val="4CEC96CE"/>
    <w:rsid w:val="4D092ADB"/>
    <w:rsid w:val="4D0FBB2F"/>
    <w:rsid w:val="4D1199ED"/>
    <w:rsid w:val="4D14F147"/>
    <w:rsid w:val="4D1570F7"/>
    <w:rsid w:val="4D157716"/>
    <w:rsid w:val="4D3711D5"/>
    <w:rsid w:val="4D396CB6"/>
    <w:rsid w:val="4D435306"/>
    <w:rsid w:val="4D518C30"/>
    <w:rsid w:val="4D5197EF"/>
    <w:rsid w:val="4D5789CC"/>
    <w:rsid w:val="4D6130E4"/>
    <w:rsid w:val="4D7B9790"/>
    <w:rsid w:val="4D803EDD"/>
    <w:rsid w:val="4D8359EB"/>
    <w:rsid w:val="4D8A134C"/>
    <w:rsid w:val="4D8DA7C2"/>
    <w:rsid w:val="4D907E26"/>
    <w:rsid w:val="4D98CB0A"/>
    <w:rsid w:val="4DA430AC"/>
    <w:rsid w:val="4DB75B10"/>
    <w:rsid w:val="4DC0449F"/>
    <w:rsid w:val="4DC1F970"/>
    <w:rsid w:val="4DC2B50B"/>
    <w:rsid w:val="4DC9A152"/>
    <w:rsid w:val="4DD6173C"/>
    <w:rsid w:val="4DDC8813"/>
    <w:rsid w:val="4DE16E99"/>
    <w:rsid w:val="4DECD960"/>
    <w:rsid w:val="4DEDF62B"/>
    <w:rsid w:val="4DF59D2E"/>
    <w:rsid w:val="4E0E8A83"/>
    <w:rsid w:val="4E1A3D8D"/>
    <w:rsid w:val="4E2AF4BE"/>
    <w:rsid w:val="4E32BCCE"/>
    <w:rsid w:val="4E34FFCA"/>
    <w:rsid w:val="4E5856AC"/>
    <w:rsid w:val="4E640835"/>
    <w:rsid w:val="4E642F43"/>
    <w:rsid w:val="4E6A2254"/>
    <w:rsid w:val="4E77E3B0"/>
    <w:rsid w:val="4E85DAF8"/>
    <w:rsid w:val="4E8D6AEB"/>
    <w:rsid w:val="4E9646A0"/>
    <w:rsid w:val="4E9801DB"/>
    <w:rsid w:val="4E9F8C90"/>
    <w:rsid w:val="4EA413D0"/>
    <w:rsid w:val="4EB35C8B"/>
    <w:rsid w:val="4EBDE621"/>
    <w:rsid w:val="4EC7C69D"/>
    <w:rsid w:val="4ECAFCD7"/>
    <w:rsid w:val="4ED82822"/>
    <w:rsid w:val="4EE2D9FF"/>
    <w:rsid w:val="4EE34E7A"/>
    <w:rsid w:val="4F1DF8E3"/>
    <w:rsid w:val="4F26D61A"/>
    <w:rsid w:val="4F2ACD00"/>
    <w:rsid w:val="4F2AE25B"/>
    <w:rsid w:val="4F2CAA52"/>
    <w:rsid w:val="4F41F04B"/>
    <w:rsid w:val="4F565555"/>
    <w:rsid w:val="4F5D3E48"/>
    <w:rsid w:val="4F618E20"/>
    <w:rsid w:val="4F7686A3"/>
    <w:rsid w:val="4F78B4F1"/>
    <w:rsid w:val="4F84D5C9"/>
    <w:rsid w:val="4F94F582"/>
    <w:rsid w:val="4FA34718"/>
    <w:rsid w:val="4FA53C89"/>
    <w:rsid w:val="4FC8334F"/>
    <w:rsid w:val="4FC8816C"/>
    <w:rsid w:val="4FCD486B"/>
    <w:rsid w:val="4FECADFF"/>
    <w:rsid w:val="4FF6FEF2"/>
    <w:rsid w:val="500CAA47"/>
    <w:rsid w:val="50159B11"/>
    <w:rsid w:val="5017F30F"/>
    <w:rsid w:val="501FBE1D"/>
    <w:rsid w:val="502B8D30"/>
    <w:rsid w:val="5036B916"/>
    <w:rsid w:val="50373B2B"/>
    <w:rsid w:val="503F2D51"/>
    <w:rsid w:val="50410CFD"/>
    <w:rsid w:val="504245B9"/>
    <w:rsid w:val="504DCACE"/>
    <w:rsid w:val="5064395E"/>
    <w:rsid w:val="506E9351"/>
    <w:rsid w:val="5070A0EE"/>
    <w:rsid w:val="5079A387"/>
    <w:rsid w:val="507DF236"/>
    <w:rsid w:val="5089DD63"/>
    <w:rsid w:val="50907894"/>
    <w:rsid w:val="5094B9D3"/>
    <w:rsid w:val="5096B303"/>
    <w:rsid w:val="50A95B5F"/>
    <w:rsid w:val="50AF0D2C"/>
    <w:rsid w:val="50AFC787"/>
    <w:rsid w:val="50B0C5C7"/>
    <w:rsid w:val="50C643D8"/>
    <w:rsid w:val="50C6ADAF"/>
    <w:rsid w:val="50D1AC7D"/>
    <w:rsid w:val="50D47E6B"/>
    <w:rsid w:val="50D5B05C"/>
    <w:rsid w:val="50DB9272"/>
    <w:rsid w:val="50FEDC5A"/>
    <w:rsid w:val="510796ED"/>
    <w:rsid w:val="512E230F"/>
    <w:rsid w:val="5146CFAF"/>
    <w:rsid w:val="51589976"/>
    <w:rsid w:val="5160CF10"/>
    <w:rsid w:val="516869C0"/>
    <w:rsid w:val="5175E092"/>
    <w:rsid w:val="51785FE4"/>
    <w:rsid w:val="517961E3"/>
    <w:rsid w:val="51845F39"/>
    <w:rsid w:val="519F67E2"/>
    <w:rsid w:val="51A8D71B"/>
    <w:rsid w:val="51ADCAB4"/>
    <w:rsid w:val="51C0595C"/>
    <w:rsid w:val="51C279EB"/>
    <w:rsid w:val="51E0B611"/>
    <w:rsid w:val="51E30AC4"/>
    <w:rsid w:val="51E7541C"/>
    <w:rsid w:val="51ECF461"/>
    <w:rsid w:val="51EEBD94"/>
    <w:rsid w:val="52053D64"/>
    <w:rsid w:val="521A3280"/>
    <w:rsid w:val="521ADBCA"/>
    <w:rsid w:val="521F57F9"/>
    <w:rsid w:val="5226FB80"/>
    <w:rsid w:val="522F746F"/>
    <w:rsid w:val="5232FE51"/>
    <w:rsid w:val="52470A4F"/>
    <w:rsid w:val="5250206C"/>
    <w:rsid w:val="5250BE43"/>
    <w:rsid w:val="52575A2C"/>
    <w:rsid w:val="525A8D1E"/>
    <w:rsid w:val="525F76FD"/>
    <w:rsid w:val="52612D54"/>
    <w:rsid w:val="5269FF3F"/>
    <w:rsid w:val="526E27CF"/>
    <w:rsid w:val="527C18C0"/>
    <w:rsid w:val="527D2E47"/>
    <w:rsid w:val="528271B3"/>
    <w:rsid w:val="528A3014"/>
    <w:rsid w:val="528A3800"/>
    <w:rsid w:val="529728A6"/>
    <w:rsid w:val="5298C782"/>
    <w:rsid w:val="52990FF9"/>
    <w:rsid w:val="52A06989"/>
    <w:rsid w:val="52A8A1A5"/>
    <w:rsid w:val="52AE8C59"/>
    <w:rsid w:val="52BB984E"/>
    <w:rsid w:val="52BF0FCB"/>
    <w:rsid w:val="52CA5CD8"/>
    <w:rsid w:val="52CC8AC0"/>
    <w:rsid w:val="52D32B3B"/>
    <w:rsid w:val="52E87562"/>
    <w:rsid w:val="52EA6C07"/>
    <w:rsid w:val="52F5D6DE"/>
    <w:rsid w:val="52FA0169"/>
    <w:rsid w:val="52FF23A3"/>
    <w:rsid w:val="53003D2F"/>
    <w:rsid w:val="5301A576"/>
    <w:rsid w:val="530875E9"/>
    <w:rsid w:val="53175DA9"/>
    <w:rsid w:val="531C1166"/>
    <w:rsid w:val="53244323"/>
    <w:rsid w:val="5336DEE6"/>
    <w:rsid w:val="53371A92"/>
    <w:rsid w:val="534DBC22"/>
    <w:rsid w:val="5359ED17"/>
    <w:rsid w:val="535E0FEA"/>
    <w:rsid w:val="536237DB"/>
    <w:rsid w:val="53692CB3"/>
    <w:rsid w:val="5375D3A9"/>
    <w:rsid w:val="53882D7F"/>
    <w:rsid w:val="5389C258"/>
    <w:rsid w:val="5391D989"/>
    <w:rsid w:val="5393BBC3"/>
    <w:rsid w:val="53981136"/>
    <w:rsid w:val="53A05E4F"/>
    <w:rsid w:val="53AA17C4"/>
    <w:rsid w:val="53B77678"/>
    <w:rsid w:val="53BDCCDA"/>
    <w:rsid w:val="53D2F9AC"/>
    <w:rsid w:val="53D70BB3"/>
    <w:rsid w:val="53D77946"/>
    <w:rsid w:val="53D983D1"/>
    <w:rsid w:val="53E27C83"/>
    <w:rsid w:val="53E6349C"/>
    <w:rsid w:val="53EA5557"/>
    <w:rsid w:val="53F55600"/>
    <w:rsid w:val="53F9FBBE"/>
    <w:rsid w:val="540678B9"/>
    <w:rsid w:val="5418BF22"/>
    <w:rsid w:val="541C1D74"/>
    <w:rsid w:val="541D4A39"/>
    <w:rsid w:val="541DB547"/>
    <w:rsid w:val="54299394"/>
    <w:rsid w:val="543A8C21"/>
    <w:rsid w:val="5444B869"/>
    <w:rsid w:val="544F8344"/>
    <w:rsid w:val="545CDAD1"/>
    <w:rsid w:val="54637B9E"/>
    <w:rsid w:val="546524DB"/>
    <w:rsid w:val="54658908"/>
    <w:rsid w:val="54709832"/>
    <w:rsid w:val="5476CBF8"/>
    <w:rsid w:val="54799645"/>
    <w:rsid w:val="547A94CA"/>
    <w:rsid w:val="547BA6C0"/>
    <w:rsid w:val="548B473A"/>
    <w:rsid w:val="548C2A34"/>
    <w:rsid w:val="549895BA"/>
    <w:rsid w:val="5498E225"/>
    <w:rsid w:val="5499124A"/>
    <w:rsid w:val="549B6D75"/>
    <w:rsid w:val="54A47D01"/>
    <w:rsid w:val="54AC3DA7"/>
    <w:rsid w:val="54BBA275"/>
    <w:rsid w:val="54BBEE97"/>
    <w:rsid w:val="54BE5ECF"/>
    <w:rsid w:val="54D42662"/>
    <w:rsid w:val="54D72918"/>
    <w:rsid w:val="54E05198"/>
    <w:rsid w:val="550A88B1"/>
    <w:rsid w:val="5519BE8F"/>
    <w:rsid w:val="5519C6DD"/>
    <w:rsid w:val="5533893A"/>
    <w:rsid w:val="55398F87"/>
    <w:rsid w:val="55407C4A"/>
    <w:rsid w:val="5543D7AE"/>
    <w:rsid w:val="554912DF"/>
    <w:rsid w:val="5556595B"/>
    <w:rsid w:val="555A4D91"/>
    <w:rsid w:val="5561C30D"/>
    <w:rsid w:val="55665E9C"/>
    <w:rsid w:val="556A6C75"/>
    <w:rsid w:val="556B45D6"/>
    <w:rsid w:val="556F5D5D"/>
    <w:rsid w:val="557BB8C7"/>
    <w:rsid w:val="559402B6"/>
    <w:rsid w:val="55944A9F"/>
    <w:rsid w:val="5594E8A7"/>
    <w:rsid w:val="5598FED1"/>
    <w:rsid w:val="559D0A52"/>
    <w:rsid w:val="55AF6F14"/>
    <w:rsid w:val="55BBC62A"/>
    <w:rsid w:val="55BBCED8"/>
    <w:rsid w:val="55BCA36C"/>
    <w:rsid w:val="55C263F7"/>
    <w:rsid w:val="55CAF66A"/>
    <w:rsid w:val="55CB3F9E"/>
    <w:rsid w:val="55D43BCD"/>
    <w:rsid w:val="55E6E098"/>
    <w:rsid w:val="55F57796"/>
    <w:rsid w:val="55F6C1CB"/>
    <w:rsid w:val="56066AD0"/>
    <w:rsid w:val="561DA66C"/>
    <w:rsid w:val="5625D054"/>
    <w:rsid w:val="5627E5EA"/>
    <w:rsid w:val="5629136F"/>
    <w:rsid w:val="562F335A"/>
    <w:rsid w:val="564BE9AD"/>
    <w:rsid w:val="564EA152"/>
    <w:rsid w:val="56587D4C"/>
    <w:rsid w:val="565E3079"/>
    <w:rsid w:val="566041D7"/>
    <w:rsid w:val="56613921"/>
    <w:rsid w:val="567309E7"/>
    <w:rsid w:val="567A7646"/>
    <w:rsid w:val="567CD803"/>
    <w:rsid w:val="567F47A4"/>
    <w:rsid w:val="56A706C2"/>
    <w:rsid w:val="56B00A4B"/>
    <w:rsid w:val="56B1FA88"/>
    <w:rsid w:val="56B68DDD"/>
    <w:rsid w:val="56B7FAF4"/>
    <w:rsid w:val="56BD2D2F"/>
    <w:rsid w:val="56C0F976"/>
    <w:rsid w:val="56D4A09F"/>
    <w:rsid w:val="56E49501"/>
    <w:rsid w:val="56E61D11"/>
    <w:rsid w:val="56F71751"/>
    <w:rsid w:val="5702DE3E"/>
    <w:rsid w:val="5705A268"/>
    <w:rsid w:val="570F5497"/>
    <w:rsid w:val="571209A0"/>
    <w:rsid w:val="57148511"/>
    <w:rsid w:val="57209636"/>
    <w:rsid w:val="5729F989"/>
    <w:rsid w:val="575901F6"/>
    <w:rsid w:val="57596C96"/>
    <w:rsid w:val="575C9D77"/>
    <w:rsid w:val="576AB57E"/>
    <w:rsid w:val="576BE11D"/>
    <w:rsid w:val="576C11BB"/>
    <w:rsid w:val="577A7FF5"/>
    <w:rsid w:val="5782F1F8"/>
    <w:rsid w:val="57858151"/>
    <w:rsid w:val="578EA64F"/>
    <w:rsid w:val="57A5B7A4"/>
    <w:rsid w:val="57AD8EF0"/>
    <w:rsid w:val="57B39889"/>
    <w:rsid w:val="57BAD7EA"/>
    <w:rsid w:val="57CDE7B3"/>
    <w:rsid w:val="57D55A65"/>
    <w:rsid w:val="57D8F7CF"/>
    <w:rsid w:val="57DE3FED"/>
    <w:rsid w:val="57E0956F"/>
    <w:rsid w:val="57E136E4"/>
    <w:rsid w:val="57E167DE"/>
    <w:rsid w:val="57F19729"/>
    <w:rsid w:val="58029C1D"/>
    <w:rsid w:val="581FADA6"/>
    <w:rsid w:val="5829A353"/>
    <w:rsid w:val="582E1FD0"/>
    <w:rsid w:val="583ABD5F"/>
    <w:rsid w:val="5843ACE6"/>
    <w:rsid w:val="58557082"/>
    <w:rsid w:val="585842C3"/>
    <w:rsid w:val="58598CD8"/>
    <w:rsid w:val="58970A0B"/>
    <w:rsid w:val="589AC7D5"/>
    <w:rsid w:val="589D42FC"/>
    <w:rsid w:val="58B0EA84"/>
    <w:rsid w:val="58B20EEB"/>
    <w:rsid w:val="58B9E1F2"/>
    <w:rsid w:val="58BCD0B9"/>
    <w:rsid w:val="58CB813A"/>
    <w:rsid w:val="58D30746"/>
    <w:rsid w:val="58D3A244"/>
    <w:rsid w:val="58D7D397"/>
    <w:rsid w:val="58E0A3A4"/>
    <w:rsid w:val="58EED733"/>
    <w:rsid w:val="58F469B9"/>
    <w:rsid w:val="58F7D9B5"/>
    <w:rsid w:val="58F99F90"/>
    <w:rsid w:val="58FAB7AD"/>
    <w:rsid w:val="590FBCA1"/>
    <w:rsid w:val="59156D56"/>
    <w:rsid w:val="591A52F7"/>
    <w:rsid w:val="5924F172"/>
    <w:rsid w:val="592C15E3"/>
    <w:rsid w:val="593081BA"/>
    <w:rsid w:val="593A9E9B"/>
    <w:rsid w:val="594C4CC0"/>
    <w:rsid w:val="594D87DA"/>
    <w:rsid w:val="5952A7FD"/>
    <w:rsid w:val="5953F4D0"/>
    <w:rsid w:val="59558C0E"/>
    <w:rsid w:val="595EBEA0"/>
    <w:rsid w:val="5962239C"/>
    <w:rsid w:val="5966736A"/>
    <w:rsid w:val="5966A5D3"/>
    <w:rsid w:val="596A7DB8"/>
    <w:rsid w:val="596D50AD"/>
    <w:rsid w:val="5972D306"/>
    <w:rsid w:val="5981A5FA"/>
    <w:rsid w:val="5982CF8A"/>
    <w:rsid w:val="598F4CD4"/>
    <w:rsid w:val="59903E32"/>
    <w:rsid w:val="5994D914"/>
    <w:rsid w:val="59ABBC7B"/>
    <w:rsid w:val="59BFF727"/>
    <w:rsid w:val="59D82962"/>
    <w:rsid w:val="59D902BD"/>
    <w:rsid w:val="59EF2274"/>
    <w:rsid w:val="59F84FAF"/>
    <w:rsid w:val="5A0148E3"/>
    <w:rsid w:val="5A022BF6"/>
    <w:rsid w:val="5A042EF7"/>
    <w:rsid w:val="5A1C16C8"/>
    <w:rsid w:val="5A1D28DC"/>
    <w:rsid w:val="5A27F599"/>
    <w:rsid w:val="5A33D419"/>
    <w:rsid w:val="5A342747"/>
    <w:rsid w:val="5A40911F"/>
    <w:rsid w:val="5A420C32"/>
    <w:rsid w:val="5A554B90"/>
    <w:rsid w:val="5A5CC9F9"/>
    <w:rsid w:val="5A60E4AD"/>
    <w:rsid w:val="5A6A7B1A"/>
    <w:rsid w:val="5A748696"/>
    <w:rsid w:val="5A7CC86F"/>
    <w:rsid w:val="5AAD4930"/>
    <w:rsid w:val="5AAE8295"/>
    <w:rsid w:val="5AAEC3C1"/>
    <w:rsid w:val="5AB09B55"/>
    <w:rsid w:val="5AB45B9B"/>
    <w:rsid w:val="5AC4B894"/>
    <w:rsid w:val="5AD1A398"/>
    <w:rsid w:val="5AD8E9F6"/>
    <w:rsid w:val="5ADBA06D"/>
    <w:rsid w:val="5ADBA378"/>
    <w:rsid w:val="5AE5C1C2"/>
    <w:rsid w:val="5AEC5932"/>
    <w:rsid w:val="5AF3ED77"/>
    <w:rsid w:val="5AF862D1"/>
    <w:rsid w:val="5AFFC3E8"/>
    <w:rsid w:val="5B00AC72"/>
    <w:rsid w:val="5B129739"/>
    <w:rsid w:val="5B203ED1"/>
    <w:rsid w:val="5B2970E4"/>
    <w:rsid w:val="5B2E2FED"/>
    <w:rsid w:val="5B2FDAB2"/>
    <w:rsid w:val="5B3C3DE1"/>
    <w:rsid w:val="5B482506"/>
    <w:rsid w:val="5B545038"/>
    <w:rsid w:val="5B59BDA4"/>
    <w:rsid w:val="5B5AAB70"/>
    <w:rsid w:val="5B5DBBE4"/>
    <w:rsid w:val="5B5E18B1"/>
    <w:rsid w:val="5B6841CB"/>
    <w:rsid w:val="5B7E3C1F"/>
    <w:rsid w:val="5B7F3BBD"/>
    <w:rsid w:val="5B9DCAB7"/>
    <w:rsid w:val="5BAE48FD"/>
    <w:rsid w:val="5BAEA543"/>
    <w:rsid w:val="5BC8CB86"/>
    <w:rsid w:val="5BCDBEB1"/>
    <w:rsid w:val="5BD27F5D"/>
    <w:rsid w:val="5BE68A50"/>
    <w:rsid w:val="5BE9FCE6"/>
    <w:rsid w:val="5C2614D8"/>
    <w:rsid w:val="5C26C671"/>
    <w:rsid w:val="5C39EA05"/>
    <w:rsid w:val="5C495E5B"/>
    <w:rsid w:val="5C510DC4"/>
    <w:rsid w:val="5C6F9CFF"/>
    <w:rsid w:val="5C7D873E"/>
    <w:rsid w:val="5CAC2F1A"/>
    <w:rsid w:val="5CBA40B0"/>
    <w:rsid w:val="5CC45A41"/>
    <w:rsid w:val="5CC61878"/>
    <w:rsid w:val="5CEC4815"/>
    <w:rsid w:val="5CFCDA8D"/>
    <w:rsid w:val="5D1205A9"/>
    <w:rsid w:val="5D1DEB70"/>
    <w:rsid w:val="5D202258"/>
    <w:rsid w:val="5D26FBA2"/>
    <w:rsid w:val="5D2C6D6C"/>
    <w:rsid w:val="5D2D4053"/>
    <w:rsid w:val="5D36F79A"/>
    <w:rsid w:val="5D370523"/>
    <w:rsid w:val="5D4BB9BD"/>
    <w:rsid w:val="5D5D50D8"/>
    <w:rsid w:val="5D6FDA56"/>
    <w:rsid w:val="5D7C7D60"/>
    <w:rsid w:val="5D997CB7"/>
    <w:rsid w:val="5D9DD401"/>
    <w:rsid w:val="5D9F3346"/>
    <w:rsid w:val="5DA19765"/>
    <w:rsid w:val="5DA6CC05"/>
    <w:rsid w:val="5DB87B91"/>
    <w:rsid w:val="5DC21FCB"/>
    <w:rsid w:val="5DCBBDBF"/>
    <w:rsid w:val="5DD7CCE8"/>
    <w:rsid w:val="5DDAF55B"/>
    <w:rsid w:val="5DE3DA9E"/>
    <w:rsid w:val="5DE8CA71"/>
    <w:rsid w:val="5DEB4FC4"/>
    <w:rsid w:val="5DEF9785"/>
    <w:rsid w:val="5DF14ADF"/>
    <w:rsid w:val="5DF1C585"/>
    <w:rsid w:val="5E057040"/>
    <w:rsid w:val="5E072C3D"/>
    <w:rsid w:val="5E096D55"/>
    <w:rsid w:val="5E11AEC0"/>
    <w:rsid w:val="5E17007A"/>
    <w:rsid w:val="5E179DF0"/>
    <w:rsid w:val="5E292992"/>
    <w:rsid w:val="5E2E40D1"/>
    <w:rsid w:val="5E3B0B57"/>
    <w:rsid w:val="5E3F036B"/>
    <w:rsid w:val="5E48F7A1"/>
    <w:rsid w:val="5E57B1DC"/>
    <w:rsid w:val="5E634450"/>
    <w:rsid w:val="5E7C922F"/>
    <w:rsid w:val="5E8DD39A"/>
    <w:rsid w:val="5E8F3B12"/>
    <w:rsid w:val="5EA4C77B"/>
    <w:rsid w:val="5EA9FCF5"/>
    <w:rsid w:val="5EB4212D"/>
    <w:rsid w:val="5EB72B21"/>
    <w:rsid w:val="5EB753C3"/>
    <w:rsid w:val="5EBC8208"/>
    <w:rsid w:val="5ED2567C"/>
    <w:rsid w:val="5ED838A1"/>
    <w:rsid w:val="5EEF933A"/>
    <w:rsid w:val="5EF0DB3A"/>
    <w:rsid w:val="5EFD84A8"/>
    <w:rsid w:val="5F011E0D"/>
    <w:rsid w:val="5F04A95C"/>
    <w:rsid w:val="5F0A6151"/>
    <w:rsid w:val="5F10C944"/>
    <w:rsid w:val="5F112D65"/>
    <w:rsid w:val="5F24B9BF"/>
    <w:rsid w:val="5F2EFBEC"/>
    <w:rsid w:val="5F418239"/>
    <w:rsid w:val="5F5D4CFF"/>
    <w:rsid w:val="5F6C5FF2"/>
    <w:rsid w:val="5F833C30"/>
    <w:rsid w:val="5F8E1D34"/>
    <w:rsid w:val="5FB8EE96"/>
    <w:rsid w:val="5FBEF8EB"/>
    <w:rsid w:val="5FC0494C"/>
    <w:rsid w:val="5FC21988"/>
    <w:rsid w:val="5FD292E6"/>
    <w:rsid w:val="5FD74D9B"/>
    <w:rsid w:val="5FE160B5"/>
    <w:rsid w:val="600A1CF0"/>
    <w:rsid w:val="600C7D16"/>
    <w:rsid w:val="601245D8"/>
    <w:rsid w:val="6018F124"/>
    <w:rsid w:val="601A548F"/>
    <w:rsid w:val="601F8069"/>
    <w:rsid w:val="6025DD1D"/>
    <w:rsid w:val="60458A64"/>
    <w:rsid w:val="6046C8F4"/>
    <w:rsid w:val="604E8028"/>
    <w:rsid w:val="6051585B"/>
    <w:rsid w:val="6056B5FC"/>
    <w:rsid w:val="6057FA98"/>
    <w:rsid w:val="6063311B"/>
    <w:rsid w:val="6069F6E6"/>
    <w:rsid w:val="60758966"/>
    <w:rsid w:val="607FF3B7"/>
    <w:rsid w:val="608A0518"/>
    <w:rsid w:val="608DBFFE"/>
    <w:rsid w:val="6095C3DF"/>
    <w:rsid w:val="60979E8D"/>
    <w:rsid w:val="60BFCE4C"/>
    <w:rsid w:val="60C3769C"/>
    <w:rsid w:val="60D7258A"/>
    <w:rsid w:val="60F559E8"/>
    <w:rsid w:val="60FB0930"/>
    <w:rsid w:val="60FDC4CD"/>
    <w:rsid w:val="6102A878"/>
    <w:rsid w:val="61062FA3"/>
    <w:rsid w:val="6117687B"/>
    <w:rsid w:val="61210874"/>
    <w:rsid w:val="612488EF"/>
    <w:rsid w:val="6132CCB8"/>
    <w:rsid w:val="6134B135"/>
    <w:rsid w:val="61503B86"/>
    <w:rsid w:val="615F0649"/>
    <w:rsid w:val="615F50A7"/>
    <w:rsid w:val="616257E4"/>
    <w:rsid w:val="61742160"/>
    <w:rsid w:val="61749A4C"/>
    <w:rsid w:val="61777625"/>
    <w:rsid w:val="617E1400"/>
    <w:rsid w:val="61831F4C"/>
    <w:rsid w:val="6184B801"/>
    <w:rsid w:val="61874DD5"/>
    <w:rsid w:val="6189A110"/>
    <w:rsid w:val="619A6D0E"/>
    <w:rsid w:val="61A2F4F2"/>
    <w:rsid w:val="61B53449"/>
    <w:rsid w:val="61BBFE63"/>
    <w:rsid w:val="61BDE6A0"/>
    <w:rsid w:val="61C5D1C5"/>
    <w:rsid w:val="61C8BEE1"/>
    <w:rsid w:val="61DB3CE8"/>
    <w:rsid w:val="61E0EE22"/>
    <w:rsid w:val="61F9DB32"/>
    <w:rsid w:val="6201FE5D"/>
    <w:rsid w:val="6203B394"/>
    <w:rsid w:val="62064827"/>
    <w:rsid w:val="6216298F"/>
    <w:rsid w:val="62175C9F"/>
    <w:rsid w:val="6222E96B"/>
    <w:rsid w:val="6225BB51"/>
    <w:rsid w:val="622BB07A"/>
    <w:rsid w:val="622CA90E"/>
    <w:rsid w:val="62310A7B"/>
    <w:rsid w:val="623B3EDC"/>
    <w:rsid w:val="623E4598"/>
    <w:rsid w:val="624A8793"/>
    <w:rsid w:val="624F209E"/>
    <w:rsid w:val="6266CC4F"/>
    <w:rsid w:val="626D7516"/>
    <w:rsid w:val="62701354"/>
    <w:rsid w:val="6276D558"/>
    <w:rsid w:val="62909280"/>
    <w:rsid w:val="6297EF3A"/>
    <w:rsid w:val="629AF20C"/>
    <w:rsid w:val="62A1A4BC"/>
    <w:rsid w:val="62B09E1D"/>
    <w:rsid w:val="62B45383"/>
    <w:rsid w:val="62B90B4E"/>
    <w:rsid w:val="62BAC8A0"/>
    <w:rsid w:val="62BDB162"/>
    <w:rsid w:val="62C7979E"/>
    <w:rsid w:val="62CAAE24"/>
    <w:rsid w:val="62CC8AE7"/>
    <w:rsid w:val="62D53955"/>
    <w:rsid w:val="62DDDE43"/>
    <w:rsid w:val="62DEDB46"/>
    <w:rsid w:val="62E5C358"/>
    <w:rsid w:val="62E94026"/>
    <w:rsid w:val="62EB244B"/>
    <w:rsid w:val="62ED9893"/>
    <w:rsid w:val="62F4997E"/>
    <w:rsid w:val="630D830B"/>
    <w:rsid w:val="632191F4"/>
    <w:rsid w:val="63280323"/>
    <w:rsid w:val="63293CC8"/>
    <w:rsid w:val="632ADA56"/>
    <w:rsid w:val="6337833A"/>
    <w:rsid w:val="63379164"/>
    <w:rsid w:val="6339727D"/>
    <w:rsid w:val="633BAF4D"/>
    <w:rsid w:val="633E167F"/>
    <w:rsid w:val="635208F4"/>
    <w:rsid w:val="63542C75"/>
    <w:rsid w:val="63552014"/>
    <w:rsid w:val="63581F69"/>
    <w:rsid w:val="6361F552"/>
    <w:rsid w:val="638BE33C"/>
    <w:rsid w:val="63914D00"/>
    <w:rsid w:val="63A3403E"/>
    <w:rsid w:val="63A8983C"/>
    <w:rsid w:val="63A8C3C3"/>
    <w:rsid w:val="63B2E081"/>
    <w:rsid w:val="63B7B8C7"/>
    <w:rsid w:val="63B947B5"/>
    <w:rsid w:val="63BBFBE7"/>
    <w:rsid w:val="63C26629"/>
    <w:rsid w:val="63CB3198"/>
    <w:rsid w:val="63CE2174"/>
    <w:rsid w:val="63D3FFF2"/>
    <w:rsid w:val="63DBB22B"/>
    <w:rsid w:val="63E53DBC"/>
    <w:rsid w:val="63F48466"/>
    <w:rsid w:val="63F70C06"/>
    <w:rsid w:val="64063ED5"/>
    <w:rsid w:val="640C761C"/>
    <w:rsid w:val="64182B29"/>
    <w:rsid w:val="642576DF"/>
    <w:rsid w:val="642CB2EB"/>
    <w:rsid w:val="642F7893"/>
    <w:rsid w:val="643E0596"/>
    <w:rsid w:val="644B6C23"/>
    <w:rsid w:val="64630E94"/>
    <w:rsid w:val="64684455"/>
    <w:rsid w:val="646CF419"/>
    <w:rsid w:val="646ECE0D"/>
    <w:rsid w:val="64753FB7"/>
    <w:rsid w:val="64781FEF"/>
    <w:rsid w:val="6478AD82"/>
    <w:rsid w:val="647E4097"/>
    <w:rsid w:val="64842F42"/>
    <w:rsid w:val="6486F04C"/>
    <w:rsid w:val="6488BF80"/>
    <w:rsid w:val="64906A5D"/>
    <w:rsid w:val="6494CB06"/>
    <w:rsid w:val="64992A0E"/>
    <w:rsid w:val="64A00ECA"/>
    <w:rsid w:val="64A5F46A"/>
    <w:rsid w:val="64AE4748"/>
    <w:rsid w:val="64B2AFB6"/>
    <w:rsid w:val="64BB4F6A"/>
    <w:rsid w:val="64D178C9"/>
    <w:rsid w:val="64D71C9B"/>
    <w:rsid w:val="64E2B566"/>
    <w:rsid w:val="64E9C0E8"/>
    <w:rsid w:val="64EBFD1E"/>
    <w:rsid w:val="64ECFD4A"/>
    <w:rsid w:val="64F2AF5E"/>
    <w:rsid w:val="64F7B55D"/>
    <w:rsid w:val="65025C9C"/>
    <w:rsid w:val="65094FB2"/>
    <w:rsid w:val="651F3B16"/>
    <w:rsid w:val="6527B009"/>
    <w:rsid w:val="65294B7B"/>
    <w:rsid w:val="653F2A12"/>
    <w:rsid w:val="6557A17B"/>
    <w:rsid w:val="655B509F"/>
    <w:rsid w:val="655D9FF6"/>
    <w:rsid w:val="6568F1F6"/>
    <w:rsid w:val="657679C7"/>
    <w:rsid w:val="658FCFBC"/>
    <w:rsid w:val="659B1B1A"/>
    <w:rsid w:val="65A3E79E"/>
    <w:rsid w:val="65B82EFA"/>
    <w:rsid w:val="65D38D83"/>
    <w:rsid w:val="65E82BA1"/>
    <w:rsid w:val="65E9A55E"/>
    <w:rsid w:val="65EC6E9F"/>
    <w:rsid w:val="65F23EBC"/>
    <w:rsid w:val="65FC8555"/>
    <w:rsid w:val="6600EA1B"/>
    <w:rsid w:val="66128494"/>
    <w:rsid w:val="6612A6F9"/>
    <w:rsid w:val="6617E5C6"/>
    <w:rsid w:val="66207BF7"/>
    <w:rsid w:val="66213A33"/>
    <w:rsid w:val="6628B9EB"/>
    <w:rsid w:val="6641FE88"/>
    <w:rsid w:val="6646948F"/>
    <w:rsid w:val="665136D4"/>
    <w:rsid w:val="66559CBB"/>
    <w:rsid w:val="66684969"/>
    <w:rsid w:val="66693A18"/>
    <w:rsid w:val="666E15B8"/>
    <w:rsid w:val="668C7E96"/>
    <w:rsid w:val="6693E37F"/>
    <w:rsid w:val="66941F7E"/>
    <w:rsid w:val="669CAEB9"/>
    <w:rsid w:val="66A25CE6"/>
    <w:rsid w:val="66AE8DFE"/>
    <w:rsid w:val="66CBCD07"/>
    <w:rsid w:val="66CDC77D"/>
    <w:rsid w:val="66DB5652"/>
    <w:rsid w:val="66FC9057"/>
    <w:rsid w:val="670B8B88"/>
    <w:rsid w:val="670FDD32"/>
    <w:rsid w:val="6710593C"/>
    <w:rsid w:val="6719ECF9"/>
    <w:rsid w:val="6723107D"/>
    <w:rsid w:val="672681E1"/>
    <w:rsid w:val="673379EF"/>
    <w:rsid w:val="673DA1AA"/>
    <w:rsid w:val="6743DDFF"/>
    <w:rsid w:val="674D9F29"/>
    <w:rsid w:val="67517729"/>
    <w:rsid w:val="67528F5A"/>
    <w:rsid w:val="675C89D9"/>
    <w:rsid w:val="676C9B0D"/>
    <w:rsid w:val="6770FCEB"/>
    <w:rsid w:val="6776DECF"/>
    <w:rsid w:val="677D49D0"/>
    <w:rsid w:val="67879CBF"/>
    <w:rsid w:val="6792E966"/>
    <w:rsid w:val="6795E6C8"/>
    <w:rsid w:val="6797A181"/>
    <w:rsid w:val="67AB30C4"/>
    <w:rsid w:val="67AD8609"/>
    <w:rsid w:val="67AECD6F"/>
    <w:rsid w:val="67CA0F98"/>
    <w:rsid w:val="67D8E9DB"/>
    <w:rsid w:val="67E1F498"/>
    <w:rsid w:val="67E74AFD"/>
    <w:rsid w:val="67F17E9B"/>
    <w:rsid w:val="67F1D8FF"/>
    <w:rsid w:val="6805C57F"/>
    <w:rsid w:val="680A9F87"/>
    <w:rsid w:val="680CF065"/>
    <w:rsid w:val="682BDCAD"/>
    <w:rsid w:val="683077B2"/>
    <w:rsid w:val="68389725"/>
    <w:rsid w:val="683FF23E"/>
    <w:rsid w:val="68487F33"/>
    <w:rsid w:val="68717DD2"/>
    <w:rsid w:val="6873250D"/>
    <w:rsid w:val="68738711"/>
    <w:rsid w:val="68790E62"/>
    <w:rsid w:val="687D53F9"/>
    <w:rsid w:val="6884818C"/>
    <w:rsid w:val="6893AD53"/>
    <w:rsid w:val="689E125E"/>
    <w:rsid w:val="68A0CB47"/>
    <w:rsid w:val="68B1C0C3"/>
    <w:rsid w:val="68B93CAD"/>
    <w:rsid w:val="68BE3CB5"/>
    <w:rsid w:val="68C5E918"/>
    <w:rsid w:val="68D2BBEA"/>
    <w:rsid w:val="68D8CC87"/>
    <w:rsid w:val="68E2651B"/>
    <w:rsid w:val="68E3CCBD"/>
    <w:rsid w:val="68F3879F"/>
    <w:rsid w:val="690FD551"/>
    <w:rsid w:val="691DF660"/>
    <w:rsid w:val="691F871C"/>
    <w:rsid w:val="6920A5E4"/>
    <w:rsid w:val="6922D0A9"/>
    <w:rsid w:val="6927606E"/>
    <w:rsid w:val="692B1CF6"/>
    <w:rsid w:val="6933E161"/>
    <w:rsid w:val="6937496A"/>
    <w:rsid w:val="69478CB0"/>
    <w:rsid w:val="695416A8"/>
    <w:rsid w:val="695642D3"/>
    <w:rsid w:val="695EFCC6"/>
    <w:rsid w:val="695F748D"/>
    <w:rsid w:val="69648CAB"/>
    <w:rsid w:val="69717CF6"/>
    <w:rsid w:val="697501B9"/>
    <w:rsid w:val="699D62D9"/>
    <w:rsid w:val="699F0225"/>
    <w:rsid w:val="69A77BD1"/>
    <w:rsid w:val="69AC3F56"/>
    <w:rsid w:val="69AD497E"/>
    <w:rsid w:val="69AD5A2D"/>
    <w:rsid w:val="69ADCCF0"/>
    <w:rsid w:val="69C5C83F"/>
    <w:rsid w:val="69D3FD04"/>
    <w:rsid w:val="69E3B659"/>
    <w:rsid w:val="69F582DC"/>
    <w:rsid w:val="69F9B23F"/>
    <w:rsid w:val="6A02AD29"/>
    <w:rsid w:val="6A05BF39"/>
    <w:rsid w:val="6A06DA81"/>
    <w:rsid w:val="6A110B99"/>
    <w:rsid w:val="6A179774"/>
    <w:rsid w:val="6A22332E"/>
    <w:rsid w:val="6A23E1DA"/>
    <w:rsid w:val="6A4154A8"/>
    <w:rsid w:val="6A45B143"/>
    <w:rsid w:val="6A4A541C"/>
    <w:rsid w:val="6A5C6B40"/>
    <w:rsid w:val="6A609205"/>
    <w:rsid w:val="6A62F1AB"/>
    <w:rsid w:val="6A69A540"/>
    <w:rsid w:val="6A84031C"/>
    <w:rsid w:val="6A86F8CB"/>
    <w:rsid w:val="6A8D0941"/>
    <w:rsid w:val="6A90D2EC"/>
    <w:rsid w:val="6A9A17E1"/>
    <w:rsid w:val="6A9B56F0"/>
    <w:rsid w:val="6AA5D1B1"/>
    <w:rsid w:val="6AB14838"/>
    <w:rsid w:val="6AB2D6A5"/>
    <w:rsid w:val="6AB42BF8"/>
    <w:rsid w:val="6AB487D9"/>
    <w:rsid w:val="6AB79CDC"/>
    <w:rsid w:val="6AB875C5"/>
    <w:rsid w:val="6ABACA3B"/>
    <w:rsid w:val="6ABFD140"/>
    <w:rsid w:val="6AC1EDAC"/>
    <w:rsid w:val="6AD0C5A9"/>
    <w:rsid w:val="6ADD03BD"/>
    <w:rsid w:val="6ADD1CB4"/>
    <w:rsid w:val="6ADE2942"/>
    <w:rsid w:val="6ADE31A4"/>
    <w:rsid w:val="6AE27205"/>
    <w:rsid w:val="6AE4EEB5"/>
    <w:rsid w:val="6AE8DD99"/>
    <w:rsid w:val="6AF3C1CB"/>
    <w:rsid w:val="6B0204DF"/>
    <w:rsid w:val="6B0484DD"/>
    <w:rsid w:val="6B0BBDDD"/>
    <w:rsid w:val="6B0C94B4"/>
    <w:rsid w:val="6B12CE4E"/>
    <w:rsid w:val="6B201AAB"/>
    <w:rsid w:val="6B239627"/>
    <w:rsid w:val="6B53BD02"/>
    <w:rsid w:val="6B579263"/>
    <w:rsid w:val="6B57EC7F"/>
    <w:rsid w:val="6B5B2CAA"/>
    <w:rsid w:val="6B6414D8"/>
    <w:rsid w:val="6B656C95"/>
    <w:rsid w:val="6B6691C9"/>
    <w:rsid w:val="6B67F3FC"/>
    <w:rsid w:val="6B6FE742"/>
    <w:rsid w:val="6B7456C6"/>
    <w:rsid w:val="6B8AC97B"/>
    <w:rsid w:val="6B92FE22"/>
    <w:rsid w:val="6B958667"/>
    <w:rsid w:val="6B95DE64"/>
    <w:rsid w:val="6BB1863F"/>
    <w:rsid w:val="6BC37790"/>
    <w:rsid w:val="6BCC5CA7"/>
    <w:rsid w:val="6BDDC39A"/>
    <w:rsid w:val="6BE17087"/>
    <w:rsid w:val="6BED42C2"/>
    <w:rsid w:val="6BED5D28"/>
    <w:rsid w:val="6BEE3863"/>
    <w:rsid w:val="6BF1D8A1"/>
    <w:rsid w:val="6BF545B4"/>
    <w:rsid w:val="6BF61B00"/>
    <w:rsid w:val="6BF63BF0"/>
    <w:rsid w:val="6C013C17"/>
    <w:rsid w:val="6C07C6F8"/>
    <w:rsid w:val="6C1BA9BC"/>
    <w:rsid w:val="6C1C89A6"/>
    <w:rsid w:val="6C1F40BD"/>
    <w:rsid w:val="6C20E4F2"/>
    <w:rsid w:val="6C261A3C"/>
    <w:rsid w:val="6C26CEED"/>
    <w:rsid w:val="6C2D549F"/>
    <w:rsid w:val="6C30A91C"/>
    <w:rsid w:val="6C47D83B"/>
    <w:rsid w:val="6C51C40D"/>
    <w:rsid w:val="6C57E094"/>
    <w:rsid w:val="6C630B01"/>
    <w:rsid w:val="6C71288E"/>
    <w:rsid w:val="6C7DF8E1"/>
    <w:rsid w:val="6C821EFE"/>
    <w:rsid w:val="6C83D9C2"/>
    <w:rsid w:val="6C903ECE"/>
    <w:rsid w:val="6CABFF65"/>
    <w:rsid w:val="6CC7D581"/>
    <w:rsid w:val="6CE8659F"/>
    <w:rsid w:val="6CF09FEB"/>
    <w:rsid w:val="6CF34943"/>
    <w:rsid w:val="6CFB681F"/>
    <w:rsid w:val="6CFC46E2"/>
    <w:rsid w:val="6D180A1B"/>
    <w:rsid w:val="6D22636F"/>
    <w:rsid w:val="6D2CD7A6"/>
    <w:rsid w:val="6D2D221E"/>
    <w:rsid w:val="6D360B8E"/>
    <w:rsid w:val="6D385832"/>
    <w:rsid w:val="6D5AC3F4"/>
    <w:rsid w:val="6D78D67A"/>
    <w:rsid w:val="6D7A561F"/>
    <w:rsid w:val="6D81296D"/>
    <w:rsid w:val="6D8A2991"/>
    <w:rsid w:val="6D8EABD3"/>
    <w:rsid w:val="6D90E286"/>
    <w:rsid w:val="6D9339A5"/>
    <w:rsid w:val="6D9A801A"/>
    <w:rsid w:val="6DAC2CC3"/>
    <w:rsid w:val="6DAED6AF"/>
    <w:rsid w:val="6DAF5740"/>
    <w:rsid w:val="6DB5786F"/>
    <w:rsid w:val="6DBD7251"/>
    <w:rsid w:val="6DC06BDD"/>
    <w:rsid w:val="6DC50DEC"/>
    <w:rsid w:val="6DD34BAA"/>
    <w:rsid w:val="6DD6D8BE"/>
    <w:rsid w:val="6DD7D881"/>
    <w:rsid w:val="6DDA722A"/>
    <w:rsid w:val="6DDA873F"/>
    <w:rsid w:val="6DED6435"/>
    <w:rsid w:val="6DF5900B"/>
    <w:rsid w:val="6DF7A9F3"/>
    <w:rsid w:val="6E21C1CC"/>
    <w:rsid w:val="6E26897D"/>
    <w:rsid w:val="6E3326A1"/>
    <w:rsid w:val="6E3C4C62"/>
    <w:rsid w:val="6E40AADE"/>
    <w:rsid w:val="6E5661BF"/>
    <w:rsid w:val="6E622149"/>
    <w:rsid w:val="6E640169"/>
    <w:rsid w:val="6E649F9D"/>
    <w:rsid w:val="6E654CD8"/>
    <w:rsid w:val="6E67CC49"/>
    <w:rsid w:val="6E6B1A5B"/>
    <w:rsid w:val="6E6E5B6E"/>
    <w:rsid w:val="6E781813"/>
    <w:rsid w:val="6E7D4AE1"/>
    <w:rsid w:val="6E9C1187"/>
    <w:rsid w:val="6EA48D5D"/>
    <w:rsid w:val="6EB08706"/>
    <w:rsid w:val="6EBB0D4A"/>
    <w:rsid w:val="6EBE88C8"/>
    <w:rsid w:val="6EC56868"/>
    <w:rsid w:val="6ECBD9FD"/>
    <w:rsid w:val="6ED0C2B9"/>
    <w:rsid w:val="6ED8A387"/>
    <w:rsid w:val="6ED8C52C"/>
    <w:rsid w:val="6ED92344"/>
    <w:rsid w:val="6EE02F3B"/>
    <w:rsid w:val="6EE4C081"/>
    <w:rsid w:val="6EF32AA5"/>
    <w:rsid w:val="6EF33D52"/>
    <w:rsid w:val="6EFA6244"/>
    <w:rsid w:val="6F0E3243"/>
    <w:rsid w:val="6F0F5925"/>
    <w:rsid w:val="6F1F08F0"/>
    <w:rsid w:val="6F2A22FE"/>
    <w:rsid w:val="6F2D0EBB"/>
    <w:rsid w:val="6F2E8055"/>
    <w:rsid w:val="6F33104B"/>
    <w:rsid w:val="6F368450"/>
    <w:rsid w:val="6F3915DA"/>
    <w:rsid w:val="6F48A15E"/>
    <w:rsid w:val="6F5B65E0"/>
    <w:rsid w:val="6F5EF283"/>
    <w:rsid w:val="6F68AD1F"/>
    <w:rsid w:val="6F7054A2"/>
    <w:rsid w:val="6F752C98"/>
    <w:rsid w:val="6F95891C"/>
    <w:rsid w:val="6FB0965B"/>
    <w:rsid w:val="6FB4F73D"/>
    <w:rsid w:val="6FB59908"/>
    <w:rsid w:val="6FBB0FB3"/>
    <w:rsid w:val="6FC2C5A1"/>
    <w:rsid w:val="6FCCA841"/>
    <w:rsid w:val="6FCE7746"/>
    <w:rsid w:val="6FE20CB5"/>
    <w:rsid w:val="6FED8627"/>
    <w:rsid w:val="6FF83624"/>
    <w:rsid w:val="6FF90D49"/>
    <w:rsid w:val="6FF9F0C6"/>
    <w:rsid w:val="6FFA602D"/>
    <w:rsid w:val="6FFF9075"/>
    <w:rsid w:val="7005B15B"/>
    <w:rsid w:val="7008EE0E"/>
    <w:rsid w:val="7012D3A9"/>
    <w:rsid w:val="7023DD71"/>
    <w:rsid w:val="70286AD8"/>
    <w:rsid w:val="7037123A"/>
    <w:rsid w:val="7037D1AF"/>
    <w:rsid w:val="706C2BFF"/>
    <w:rsid w:val="7071FA74"/>
    <w:rsid w:val="70899D9B"/>
    <w:rsid w:val="70A5601F"/>
    <w:rsid w:val="70B2EACE"/>
    <w:rsid w:val="70B3AB3B"/>
    <w:rsid w:val="70BB98A5"/>
    <w:rsid w:val="70CBAF25"/>
    <w:rsid w:val="70CC8AE5"/>
    <w:rsid w:val="70CC951A"/>
    <w:rsid w:val="70D7CA4C"/>
    <w:rsid w:val="70D9D671"/>
    <w:rsid w:val="70DD6E3C"/>
    <w:rsid w:val="70DE38C6"/>
    <w:rsid w:val="70E24F36"/>
    <w:rsid w:val="70E29A13"/>
    <w:rsid w:val="70ECCEAC"/>
    <w:rsid w:val="70FFD7A7"/>
    <w:rsid w:val="7105B03E"/>
    <w:rsid w:val="711569A1"/>
    <w:rsid w:val="71269A54"/>
    <w:rsid w:val="71333BA4"/>
    <w:rsid w:val="714335A8"/>
    <w:rsid w:val="714F9E77"/>
    <w:rsid w:val="71588900"/>
    <w:rsid w:val="71659658"/>
    <w:rsid w:val="71724982"/>
    <w:rsid w:val="718C419D"/>
    <w:rsid w:val="71A8992D"/>
    <w:rsid w:val="71AF94F2"/>
    <w:rsid w:val="71D87401"/>
    <w:rsid w:val="71DA78D3"/>
    <w:rsid w:val="71DB2676"/>
    <w:rsid w:val="71F0357B"/>
    <w:rsid w:val="71F383B4"/>
    <w:rsid w:val="71FC7A65"/>
    <w:rsid w:val="720E69C4"/>
    <w:rsid w:val="72146003"/>
    <w:rsid w:val="721788F5"/>
    <w:rsid w:val="72355E4B"/>
    <w:rsid w:val="7236A635"/>
    <w:rsid w:val="72399F10"/>
    <w:rsid w:val="72414307"/>
    <w:rsid w:val="724A925A"/>
    <w:rsid w:val="724ADA8A"/>
    <w:rsid w:val="724BDAD6"/>
    <w:rsid w:val="72525821"/>
    <w:rsid w:val="72556BAC"/>
    <w:rsid w:val="725B7F55"/>
    <w:rsid w:val="725D3E8C"/>
    <w:rsid w:val="7272B29D"/>
    <w:rsid w:val="7272C827"/>
    <w:rsid w:val="7277E51F"/>
    <w:rsid w:val="727FF5E8"/>
    <w:rsid w:val="7286B107"/>
    <w:rsid w:val="7286D86A"/>
    <w:rsid w:val="72A6CE94"/>
    <w:rsid w:val="72B3235C"/>
    <w:rsid w:val="72B528FC"/>
    <w:rsid w:val="72C2D051"/>
    <w:rsid w:val="72C6F934"/>
    <w:rsid w:val="72CD8CA6"/>
    <w:rsid w:val="72CF6420"/>
    <w:rsid w:val="72E7C296"/>
    <w:rsid w:val="72F4D717"/>
    <w:rsid w:val="72F73478"/>
    <w:rsid w:val="72F7C97D"/>
    <w:rsid w:val="73030A27"/>
    <w:rsid w:val="7311DDC0"/>
    <w:rsid w:val="734077D5"/>
    <w:rsid w:val="734B94A7"/>
    <w:rsid w:val="734E3693"/>
    <w:rsid w:val="73509C06"/>
    <w:rsid w:val="7355FD57"/>
    <w:rsid w:val="73598EAC"/>
    <w:rsid w:val="7366CB09"/>
    <w:rsid w:val="7368E6A7"/>
    <w:rsid w:val="736AE9CE"/>
    <w:rsid w:val="736D26AA"/>
    <w:rsid w:val="736D6EDD"/>
    <w:rsid w:val="737AD4E7"/>
    <w:rsid w:val="7392DE89"/>
    <w:rsid w:val="73A88B97"/>
    <w:rsid w:val="73ABE112"/>
    <w:rsid w:val="73AE944B"/>
    <w:rsid w:val="73AF8E21"/>
    <w:rsid w:val="73B569BA"/>
    <w:rsid w:val="73BBA2AF"/>
    <w:rsid w:val="73BEBB5D"/>
    <w:rsid w:val="73C0159E"/>
    <w:rsid w:val="73C44027"/>
    <w:rsid w:val="73C8D6AE"/>
    <w:rsid w:val="73CA3C59"/>
    <w:rsid w:val="73CAC73C"/>
    <w:rsid w:val="73FBB1AE"/>
    <w:rsid w:val="741122EA"/>
    <w:rsid w:val="74114403"/>
    <w:rsid w:val="741A4239"/>
    <w:rsid w:val="741A7786"/>
    <w:rsid w:val="741CA0DA"/>
    <w:rsid w:val="7429F449"/>
    <w:rsid w:val="743A480E"/>
    <w:rsid w:val="7454B1A2"/>
    <w:rsid w:val="74570245"/>
    <w:rsid w:val="74696CF3"/>
    <w:rsid w:val="7474821D"/>
    <w:rsid w:val="747815EA"/>
    <w:rsid w:val="747B590B"/>
    <w:rsid w:val="7480376F"/>
    <w:rsid w:val="7481CBFB"/>
    <w:rsid w:val="749CE4BC"/>
    <w:rsid w:val="74B16F3D"/>
    <w:rsid w:val="74B61E7D"/>
    <w:rsid w:val="74BD72CF"/>
    <w:rsid w:val="74BED22D"/>
    <w:rsid w:val="74C4FC7D"/>
    <w:rsid w:val="74CE27EB"/>
    <w:rsid w:val="74D519E9"/>
    <w:rsid w:val="7511A7FA"/>
    <w:rsid w:val="7511B7FA"/>
    <w:rsid w:val="75197AE6"/>
    <w:rsid w:val="751A1FAB"/>
    <w:rsid w:val="75400018"/>
    <w:rsid w:val="75436E50"/>
    <w:rsid w:val="7550DAC6"/>
    <w:rsid w:val="75594E48"/>
    <w:rsid w:val="755D8E80"/>
    <w:rsid w:val="7568173C"/>
    <w:rsid w:val="756A7123"/>
    <w:rsid w:val="756E2296"/>
    <w:rsid w:val="757158FC"/>
    <w:rsid w:val="75889A16"/>
    <w:rsid w:val="758E4F02"/>
    <w:rsid w:val="75981D97"/>
    <w:rsid w:val="75A1D616"/>
    <w:rsid w:val="75A238DB"/>
    <w:rsid w:val="75A64F85"/>
    <w:rsid w:val="75B1BCE9"/>
    <w:rsid w:val="75CDAAE9"/>
    <w:rsid w:val="75D565F9"/>
    <w:rsid w:val="75DE16C1"/>
    <w:rsid w:val="75E45ABE"/>
    <w:rsid w:val="75EAECA2"/>
    <w:rsid w:val="75EF2152"/>
    <w:rsid w:val="75F92F57"/>
    <w:rsid w:val="7600EDED"/>
    <w:rsid w:val="760EAD36"/>
    <w:rsid w:val="7619C4BA"/>
    <w:rsid w:val="7621C8E5"/>
    <w:rsid w:val="7622687F"/>
    <w:rsid w:val="76246974"/>
    <w:rsid w:val="763D9EA0"/>
    <w:rsid w:val="764311A7"/>
    <w:rsid w:val="76483792"/>
    <w:rsid w:val="76506A11"/>
    <w:rsid w:val="7650847C"/>
    <w:rsid w:val="76537628"/>
    <w:rsid w:val="7654FB9B"/>
    <w:rsid w:val="7658E2A0"/>
    <w:rsid w:val="765C7E0C"/>
    <w:rsid w:val="765E7E2E"/>
    <w:rsid w:val="76687E7D"/>
    <w:rsid w:val="766C3B3E"/>
    <w:rsid w:val="766DB422"/>
    <w:rsid w:val="766DF5A3"/>
    <w:rsid w:val="7677038B"/>
    <w:rsid w:val="767905B5"/>
    <w:rsid w:val="767C6300"/>
    <w:rsid w:val="767F6730"/>
    <w:rsid w:val="7689C3D5"/>
    <w:rsid w:val="7695DA6D"/>
    <w:rsid w:val="769C3A9A"/>
    <w:rsid w:val="76A6940F"/>
    <w:rsid w:val="76A8449A"/>
    <w:rsid w:val="76BCD06A"/>
    <w:rsid w:val="76D0E351"/>
    <w:rsid w:val="76D2DE69"/>
    <w:rsid w:val="76D95B1B"/>
    <w:rsid w:val="76E42483"/>
    <w:rsid w:val="76F19E1E"/>
    <w:rsid w:val="76F77649"/>
    <w:rsid w:val="7702365F"/>
    <w:rsid w:val="770D69C4"/>
    <w:rsid w:val="770F8ED2"/>
    <w:rsid w:val="7725438E"/>
    <w:rsid w:val="772673F1"/>
    <w:rsid w:val="77287E52"/>
    <w:rsid w:val="772D415B"/>
    <w:rsid w:val="7745FA59"/>
    <w:rsid w:val="775E2CA3"/>
    <w:rsid w:val="776C882E"/>
    <w:rsid w:val="777F2048"/>
    <w:rsid w:val="7781CD65"/>
    <w:rsid w:val="77897554"/>
    <w:rsid w:val="779CF051"/>
    <w:rsid w:val="77B36506"/>
    <w:rsid w:val="77B5C85D"/>
    <w:rsid w:val="77C366C5"/>
    <w:rsid w:val="77C3CA53"/>
    <w:rsid w:val="77C847AC"/>
    <w:rsid w:val="77D4176C"/>
    <w:rsid w:val="77E724D0"/>
    <w:rsid w:val="77F140FC"/>
    <w:rsid w:val="77FBB879"/>
    <w:rsid w:val="780606DA"/>
    <w:rsid w:val="78063320"/>
    <w:rsid w:val="7836C1AC"/>
    <w:rsid w:val="783BA1CA"/>
    <w:rsid w:val="78401DF1"/>
    <w:rsid w:val="7847AC91"/>
    <w:rsid w:val="785B8C29"/>
    <w:rsid w:val="7865E88B"/>
    <w:rsid w:val="786EEED8"/>
    <w:rsid w:val="787888F6"/>
    <w:rsid w:val="7894F232"/>
    <w:rsid w:val="789DC5FA"/>
    <w:rsid w:val="78A32493"/>
    <w:rsid w:val="78BBE3DE"/>
    <w:rsid w:val="78C6CBF0"/>
    <w:rsid w:val="78C8E577"/>
    <w:rsid w:val="78DEC7B3"/>
    <w:rsid w:val="78EFEC8E"/>
    <w:rsid w:val="78F2ABD7"/>
    <w:rsid w:val="78F358CC"/>
    <w:rsid w:val="79034910"/>
    <w:rsid w:val="790AA894"/>
    <w:rsid w:val="790AB0A7"/>
    <w:rsid w:val="790F0FEA"/>
    <w:rsid w:val="79158D24"/>
    <w:rsid w:val="792A9092"/>
    <w:rsid w:val="793C84E1"/>
    <w:rsid w:val="794CD50B"/>
    <w:rsid w:val="7952FEF6"/>
    <w:rsid w:val="795E45F0"/>
    <w:rsid w:val="7971A523"/>
    <w:rsid w:val="797EA8F9"/>
    <w:rsid w:val="798E0E63"/>
    <w:rsid w:val="7998A908"/>
    <w:rsid w:val="79A75FF4"/>
    <w:rsid w:val="79B1F3C2"/>
    <w:rsid w:val="79C4AA9C"/>
    <w:rsid w:val="79D59DE0"/>
    <w:rsid w:val="79DB16B5"/>
    <w:rsid w:val="79DDA5F0"/>
    <w:rsid w:val="79EB1D0E"/>
    <w:rsid w:val="79EF4AD9"/>
    <w:rsid w:val="7A03CA1A"/>
    <w:rsid w:val="7A177312"/>
    <w:rsid w:val="7A193EDB"/>
    <w:rsid w:val="7A1DA512"/>
    <w:rsid w:val="7A1EDEE4"/>
    <w:rsid w:val="7A25E807"/>
    <w:rsid w:val="7A26C73F"/>
    <w:rsid w:val="7A3E2FFF"/>
    <w:rsid w:val="7A3E5955"/>
    <w:rsid w:val="7A45178F"/>
    <w:rsid w:val="7A4648AE"/>
    <w:rsid w:val="7A55F40D"/>
    <w:rsid w:val="7A5BD62F"/>
    <w:rsid w:val="7A5FF839"/>
    <w:rsid w:val="7A6BA444"/>
    <w:rsid w:val="7A8030B3"/>
    <w:rsid w:val="7A9192F2"/>
    <w:rsid w:val="7A923AF3"/>
    <w:rsid w:val="7A97CB77"/>
    <w:rsid w:val="7A9F6AA8"/>
    <w:rsid w:val="7AB98E18"/>
    <w:rsid w:val="7ABBE59B"/>
    <w:rsid w:val="7AD1BD4A"/>
    <w:rsid w:val="7AD789BC"/>
    <w:rsid w:val="7AE3D940"/>
    <w:rsid w:val="7AE73243"/>
    <w:rsid w:val="7AE88623"/>
    <w:rsid w:val="7AF867A6"/>
    <w:rsid w:val="7AFA7AAB"/>
    <w:rsid w:val="7AFCFFC2"/>
    <w:rsid w:val="7B06A866"/>
    <w:rsid w:val="7B1037A8"/>
    <w:rsid w:val="7B111192"/>
    <w:rsid w:val="7B178C4B"/>
    <w:rsid w:val="7B266376"/>
    <w:rsid w:val="7B2FDFFA"/>
    <w:rsid w:val="7B303753"/>
    <w:rsid w:val="7B3CEF51"/>
    <w:rsid w:val="7B401819"/>
    <w:rsid w:val="7B4BE0A0"/>
    <w:rsid w:val="7B4CCF31"/>
    <w:rsid w:val="7B550250"/>
    <w:rsid w:val="7B665896"/>
    <w:rsid w:val="7B72E4C8"/>
    <w:rsid w:val="7B785D8E"/>
    <w:rsid w:val="7B87BF8B"/>
    <w:rsid w:val="7B885E07"/>
    <w:rsid w:val="7B91EAC8"/>
    <w:rsid w:val="7B944781"/>
    <w:rsid w:val="7B9623F4"/>
    <w:rsid w:val="7B96447C"/>
    <w:rsid w:val="7BA800A1"/>
    <w:rsid w:val="7BADFDBE"/>
    <w:rsid w:val="7BB1402E"/>
    <w:rsid w:val="7BD852B5"/>
    <w:rsid w:val="7BDAF2DA"/>
    <w:rsid w:val="7BE6CD7F"/>
    <w:rsid w:val="7C07C8AA"/>
    <w:rsid w:val="7C0E1A21"/>
    <w:rsid w:val="7C0FCCE3"/>
    <w:rsid w:val="7C16BA89"/>
    <w:rsid w:val="7C17F4CD"/>
    <w:rsid w:val="7C1885D5"/>
    <w:rsid w:val="7C2575D9"/>
    <w:rsid w:val="7C29CD34"/>
    <w:rsid w:val="7C327698"/>
    <w:rsid w:val="7C3C3223"/>
    <w:rsid w:val="7C50956B"/>
    <w:rsid w:val="7C5C32AD"/>
    <w:rsid w:val="7C69D7B7"/>
    <w:rsid w:val="7C764B9B"/>
    <w:rsid w:val="7C7A084A"/>
    <w:rsid w:val="7C7C5F11"/>
    <w:rsid w:val="7C8C4682"/>
    <w:rsid w:val="7C8F6454"/>
    <w:rsid w:val="7C936750"/>
    <w:rsid w:val="7CA97E88"/>
    <w:rsid w:val="7CB6B8B4"/>
    <w:rsid w:val="7CB942D6"/>
    <w:rsid w:val="7CCA083E"/>
    <w:rsid w:val="7CCA5A7A"/>
    <w:rsid w:val="7CE65D69"/>
    <w:rsid w:val="7CE71820"/>
    <w:rsid w:val="7CF845AD"/>
    <w:rsid w:val="7D207E1F"/>
    <w:rsid w:val="7D28DCAC"/>
    <w:rsid w:val="7D342AC6"/>
    <w:rsid w:val="7D409109"/>
    <w:rsid w:val="7D43FBEE"/>
    <w:rsid w:val="7D44C2E1"/>
    <w:rsid w:val="7D48C55F"/>
    <w:rsid w:val="7D59F82C"/>
    <w:rsid w:val="7D5B4063"/>
    <w:rsid w:val="7D6E92AA"/>
    <w:rsid w:val="7D7BD28E"/>
    <w:rsid w:val="7D95FB01"/>
    <w:rsid w:val="7D9653E5"/>
    <w:rsid w:val="7D9CA009"/>
    <w:rsid w:val="7DACC0B4"/>
    <w:rsid w:val="7DAD4F5B"/>
    <w:rsid w:val="7DAD7CA1"/>
    <w:rsid w:val="7DC08A93"/>
    <w:rsid w:val="7DCCE4CB"/>
    <w:rsid w:val="7DCFD194"/>
    <w:rsid w:val="7DD92A57"/>
    <w:rsid w:val="7DE58227"/>
    <w:rsid w:val="7DEDDB7E"/>
    <w:rsid w:val="7DEFC477"/>
    <w:rsid w:val="7DF26049"/>
    <w:rsid w:val="7DF9117A"/>
    <w:rsid w:val="7E0F1A40"/>
    <w:rsid w:val="7E197FAD"/>
    <w:rsid w:val="7E239AA6"/>
    <w:rsid w:val="7E2CAA7B"/>
    <w:rsid w:val="7E477E88"/>
    <w:rsid w:val="7E49FCBB"/>
    <w:rsid w:val="7E634937"/>
    <w:rsid w:val="7E76C2DC"/>
    <w:rsid w:val="7E794C06"/>
    <w:rsid w:val="7E7A00DC"/>
    <w:rsid w:val="7E7C82AF"/>
    <w:rsid w:val="7E835CE8"/>
    <w:rsid w:val="7E9C4600"/>
    <w:rsid w:val="7EA2044B"/>
    <w:rsid w:val="7EA28B73"/>
    <w:rsid w:val="7EB3DF06"/>
    <w:rsid w:val="7EB802C4"/>
    <w:rsid w:val="7EB9F4B7"/>
    <w:rsid w:val="7EBD88E4"/>
    <w:rsid w:val="7EC2C574"/>
    <w:rsid w:val="7ECB63E4"/>
    <w:rsid w:val="7ED07E68"/>
    <w:rsid w:val="7EE2E83F"/>
    <w:rsid w:val="7EE6F7E9"/>
    <w:rsid w:val="7EEBED7A"/>
    <w:rsid w:val="7EEE95D3"/>
    <w:rsid w:val="7EF9D1BD"/>
    <w:rsid w:val="7EFA2FFD"/>
    <w:rsid w:val="7F089B9C"/>
    <w:rsid w:val="7F11DEE0"/>
    <w:rsid w:val="7F2CDFFF"/>
    <w:rsid w:val="7F3D1F3B"/>
    <w:rsid w:val="7F3D3423"/>
    <w:rsid w:val="7F3F7A46"/>
    <w:rsid w:val="7F41C332"/>
    <w:rsid w:val="7F4645E5"/>
    <w:rsid w:val="7F4C88C0"/>
    <w:rsid w:val="7F5B54B2"/>
    <w:rsid w:val="7F74BD60"/>
    <w:rsid w:val="7F79CF60"/>
    <w:rsid w:val="7FB2095A"/>
    <w:rsid w:val="7FD4D5C6"/>
    <w:rsid w:val="7FEB7BF2"/>
    <w:rsid w:val="7FF2B4D0"/>
    <w:rsid w:val="7FF76B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5D347"/>
  <w15:docId w15:val="{E928FB8E-9A08-4DA7-A509-CF82CFEF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7115"/>
    <w:pPr>
      <w:suppressAutoHyphens/>
      <w:spacing w:after="0" w:line="240" w:lineRule="auto"/>
    </w:pPr>
    <w:rPr>
      <w:rFonts w:ascii="Times New Roman" w:hAnsi="Times New Roman" w:eastAsia="Times New Roman" w:cs="Times New Roman"/>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sid w:val="00827115"/>
    <w:rPr>
      <w:color w:val="0000FF"/>
      <w:u w:val="single"/>
    </w:rPr>
  </w:style>
  <w:style w:type="paragraph" w:styleId="NormalWeb">
    <w:name w:val="Normal (Web)"/>
    <w:basedOn w:val="Normal"/>
    <w:uiPriority w:val="99"/>
    <w:rsid w:val="00827115"/>
    <w:pPr>
      <w:spacing w:before="100" w:beforeAutospacing="1" w:after="100" w:afterAutospacing="1"/>
    </w:pPr>
    <w:rPr>
      <w:lang w:eastAsia="zh-CN"/>
    </w:rPr>
  </w:style>
  <w:style w:type="paragraph" w:styleId="SectionHead" w:customStyle="1">
    <w:name w:val="Section # Head"/>
    <w:basedOn w:val="Normal"/>
    <w:rsid w:val="00827115"/>
    <w:pPr>
      <w:spacing w:after="80"/>
    </w:pPr>
    <w:rPr>
      <w:rFonts w:ascii="Arial" w:hAnsi="Arial"/>
      <w:b/>
      <w:caps/>
      <w:color w:val="00286B"/>
      <w:sz w:val="28"/>
    </w:rPr>
  </w:style>
  <w:style w:type="paragraph" w:styleId="SectionTitleHead" w:customStyle="1">
    <w:name w:val="Section Title Head"/>
    <w:basedOn w:val="SectionHead"/>
    <w:rsid w:val="00827115"/>
  </w:style>
  <w:style w:type="paragraph" w:styleId="Bullet" w:customStyle="1">
    <w:name w:val="Bullet"/>
    <w:aliases w:val="Alt-B"/>
    <w:next w:val="Normal"/>
    <w:uiPriority w:val="99"/>
    <w:rsid w:val="00827115"/>
    <w:pPr>
      <w:tabs>
        <w:tab w:val="num" w:pos="720"/>
      </w:tabs>
      <w:spacing w:after="0" w:line="240" w:lineRule="auto"/>
      <w:ind w:left="720" w:hanging="360"/>
    </w:pPr>
    <w:rPr>
      <w:rFonts w:ascii="Times New Roman" w:hAnsi="Times New Roman" w:eastAsia="Times New Roman" w:cs="Times New Roman"/>
      <w:noProof/>
      <w:szCs w:val="20"/>
    </w:rPr>
  </w:style>
  <w:style w:type="paragraph" w:styleId="BODYTEXT2BULLET1" w:customStyle="1">
    <w:name w:val="BODY TEXT 2 BULLET 1"/>
    <w:basedOn w:val="Normal"/>
    <w:uiPriority w:val="99"/>
    <w:rsid w:val="00827115"/>
    <w:pPr>
      <w:numPr>
        <w:numId w:val="22"/>
      </w:numPr>
      <w:suppressAutoHyphens w:val="0"/>
      <w:spacing w:after="120" w:line="200" w:lineRule="exact"/>
    </w:pPr>
    <w:rPr>
      <w:rFonts w:ascii="Arial" w:hAnsi="Arial"/>
      <w:sz w:val="20"/>
      <w:szCs w:val="24"/>
    </w:rPr>
  </w:style>
  <w:style w:type="paragraph" w:styleId="Default" w:customStyle="1">
    <w:name w:val="Default"/>
    <w:rsid w:val="0086139A"/>
    <w:pPr>
      <w:autoSpaceDE w:val="0"/>
      <w:autoSpaceDN w:val="0"/>
      <w:adjustRightInd w:val="0"/>
      <w:spacing w:after="0" w:line="240" w:lineRule="auto"/>
    </w:pPr>
    <w:rPr>
      <w:rFonts w:ascii="Arial" w:hAnsi="Arial" w:eastAsia="Times New Roman" w:cs="Arial"/>
      <w:color w:val="000000"/>
      <w:sz w:val="24"/>
      <w:szCs w:val="24"/>
    </w:rPr>
  </w:style>
  <w:style w:type="paragraph" w:styleId="BodyText">
    <w:name w:val="Body Text"/>
    <w:basedOn w:val="Normal"/>
    <w:link w:val="BodyTextChar"/>
    <w:rsid w:val="0086139A"/>
    <w:pPr>
      <w:spacing w:after="120"/>
    </w:pPr>
  </w:style>
  <w:style w:type="character" w:styleId="BodyTextChar" w:customStyle="1">
    <w:name w:val="Body Text Char"/>
    <w:basedOn w:val="DefaultParagraphFont"/>
    <w:link w:val="BodyText"/>
    <w:rsid w:val="0086139A"/>
    <w:rPr>
      <w:rFonts w:ascii="Times New Roman" w:hAnsi="Times New Roman" w:eastAsia="Times New Roman" w:cs="Times New Roman"/>
      <w:sz w:val="24"/>
      <w:szCs w:val="20"/>
    </w:rPr>
  </w:style>
  <w:style w:type="character" w:styleId="CommentReference">
    <w:name w:val="annotation reference"/>
    <w:basedOn w:val="DefaultParagraphFont"/>
    <w:uiPriority w:val="99"/>
    <w:semiHidden/>
    <w:unhideWhenUsed/>
    <w:rsid w:val="0086139A"/>
    <w:rPr>
      <w:sz w:val="16"/>
      <w:szCs w:val="16"/>
    </w:rPr>
  </w:style>
  <w:style w:type="paragraph" w:styleId="CommentText">
    <w:name w:val="annotation text"/>
    <w:basedOn w:val="Normal"/>
    <w:link w:val="CommentTextChar"/>
    <w:uiPriority w:val="99"/>
    <w:unhideWhenUsed/>
    <w:rsid w:val="0086139A"/>
    <w:rPr>
      <w:sz w:val="20"/>
    </w:rPr>
  </w:style>
  <w:style w:type="character" w:styleId="CommentTextChar" w:customStyle="1">
    <w:name w:val="Comment Text Char"/>
    <w:basedOn w:val="DefaultParagraphFont"/>
    <w:link w:val="CommentText"/>
    <w:uiPriority w:val="99"/>
    <w:rsid w:val="0086139A"/>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139A"/>
    <w:rPr>
      <w:b/>
      <w:bCs/>
    </w:rPr>
  </w:style>
  <w:style w:type="character" w:styleId="CommentSubjectChar" w:customStyle="1">
    <w:name w:val="Comment Subject Char"/>
    <w:basedOn w:val="CommentTextChar"/>
    <w:link w:val="CommentSubject"/>
    <w:uiPriority w:val="99"/>
    <w:semiHidden/>
    <w:rsid w:val="0086139A"/>
    <w:rPr>
      <w:rFonts w:ascii="Times New Roman" w:hAnsi="Times New Roman" w:eastAsia="Times New Roman" w:cs="Times New Roman"/>
      <w:b/>
      <w:bCs/>
      <w:sz w:val="20"/>
      <w:szCs w:val="20"/>
    </w:rPr>
  </w:style>
  <w:style w:type="paragraph" w:styleId="BalloonText">
    <w:name w:val="Balloon Text"/>
    <w:basedOn w:val="Normal"/>
    <w:link w:val="BalloonTextChar"/>
    <w:uiPriority w:val="99"/>
    <w:semiHidden/>
    <w:unhideWhenUsed/>
    <w:rsid w:val="0086139A"/>
    <w:rPr>
      <w:rFonts w:ascii="Tahoma" w:hAnsi="Tahoma" w:cs="Tahoma"/>
      <w:sz w:val="16"/>
      <w:szCs w:val="16"/>
    </w:rPr>
  </w:style>
  <w:style w:type="character" w:styleId="BalloonTextChar" w:customStyle="1">
    <w:name w:val="Balloon Text Char"/>
    <w:basedOn w:val="DefaultParagraphFont"/>
    <w:link w:val="BalloonText"/>
    <w:uiPriority w:val="99"/>
    <w:semiHidden/>
    <w:rsid w:val="0086139A"/>
    <w:rPr>
      <w:rFonts w:ascii="Tahoma" w:hAnsi="Tahoma" w:eastAsia="Times New Roman" w:cs="Tahoma"/>
      <w:sz w:val="16"/>
      <w:szCs w:val="16"/>
    </w:rPr>
  </w:style>
  <w:style w:type="character" w:styleId="FollowedHyperlink">
    <w:name w:val="FollowedHyperlink"/>
    <w:basedOn w:val="DefaultParagraphFont"/>
    <w:uiPriority w:val="99"/>
    <w:semiHidden/>
    <w:unhideWhenUsed/>
    <w:rsid w:val="0011161A"/>
    <w:rPr>
      <w:color w:val="800080" w:themeColor="followedHyperlink"/>
      <w:u w:val="single"/>
    </w:rPr>
  </w:style>
  <w:style w:type="paragraph" w:styleId="ListParagraph">
    <w:name w:val="List Paragraph"/>
    <w:basedOn w:val="Normal"/>
    <w:uiPriority w:val="99"/>
    <w:qFormat/>
    <w:rsid w:val="007715E3"/>
    <w:pPr>
      <w:ind w:left="720"/>
      <w:contextualSpacing/>
    </w:pPr>
  </w:style>
  <w:style w:type="paragraph" w:styleId="Revision">
    <w:name w:val="Revision"/>
    <w:hidden/>
    <w:uiPriority w:val="99"/>
    <w:semiHidden/>
    <w:rsid w:val="00A92420"/>
    <w:pPr>
      <w:spacing w:after="0" w:line="240" w:lineRule="auto"/>
    </w:pPr>
    <w:rPr>
      <w:rFonts w:ascii="Times New Roman" w:hAnsi="Times New Roman" w:eastAsia="Times New Roman" w:cs="Times New Roman"/>
      <w:sz w:val="24"/>
      <w:szCs w:val="20"/>
    </w:rPr>
  </w:style>
  <w:style w:type="paragraph" w:styleId="xl24" w:customStyle="1">
    <w:name w:val="xl24"/>
    <w:basedOn w:val="Normal"/>
    <w:rsid w:val="00B85B74"/>
    <w:pPr>
      <w:pBdr>
        <w:left w:val="single" w:color="auto" w:sz="4" w:space="0"/>
        <w:right w:val="single" w:color="auto" w:sz="4" w:space="0"/>
      </w:pBdr>
      <w:suppressAutoHyphens w:val="0"/>
      <w:spacing w:before="100" w:beforeAutospacing="1" w:after="100" w:afterAutospacing="1"/>
    </w:pPr>
    <w:rPr>
      <w:sz w:val="22"/>
      <w:szCs w:val="24"/>
    </w:rPr>
  </w:style>
  <w:style w:type="paragraph" w:styleId="Header">
    <w:name w:val="header"/>
    <w:basedOn w:val="Normal"/>
    <w:link w:val="HeaderChar"/>
    <w:uiPriority w:val="99"/>
    <w:unhideWhenUsed/>
    <w:rsid w:val="008E4E76"/>
    <w:pPr>
      <w:tabs>
        <w:tab w:val="center" w:pos="4680"/>
        <w:tab w:val="right" w:pos="9360"/>
      </w:tabs>
    </w:pPr>
  </w:style>
  <w:style w:type="character" w:styleId="HeaderChar" w:customStyle="1">
    <w:name w:val="Header Char"/>
    <w:basedOn w:val="DefaultParagraphFont"/>
    <w:link w:val="Header"/>
    <w:uiPriority w:val="99"/>
    <w:rsid w:val="008E4E76"/>
    <w:rPr>
      <w:rFonts w:ascii="Times New Roman" w:hAnsi="Times New Roman" w:eastAsia="Times New Roman" w:cs="Times New Roman"/>
      <w:sz w:val="24"/>
      <w:szCs w:val="20"/>
    </w:rPr>
  </w:style>
  <w:style w:type="paragraph" w:styleId="Footer">
    <w:name w:val="footer"/>
    <w:basedOn w:val="Normal"/>
    <w:link w:val="FooterChar"/>
    <w:uiPriority w:val="99"/>
    <w:unhideWhenUsed/>
    <w:rsid w:val="008E4E76"/>
    <w:pPr>
      <w:tabs>
        <w:tab w:val="center" w:pos="4680"/>
        <w:tab w:val="right" w:pos="9360"/>
      </w:tabs>
    </w:pPr>
  </w:style>
  <w:style w:type="character" w:styleId="FooterChar" w:customStyle="1">
    <w:name w:val="Footer Char"/>
    <w:basedOn w:val="DefaultParagraphFont"/>
    <w:link w:val="Footer"/>
    <w:uiPriority w:val="99"/>
    <w:rsid w:val="008E4E76"/>
    <w:rPr>
      <w:rFonts w:ascii="Times New Roman" w:hAnsi="Times New Roman" w:eastAsia="Times New Roman" w:cs="Times New Roman"/>
      <w:sz w:val="24"/>
      <w:szCs w:val="20"/>
    </w:rPr>
  </w:style>
  <w:style w:type="character" w:styleId="UnresolvedMention">
    <w:name w:val="Unresolved Mention"/>
    <w:basedOn w:val="DefaultParagraphFont"/>
    <w:uiPriority w:val="99"/>
    <w:semiHidden/>
    <w:unhideWhenUsed/>
    <w:rsid w:val="00DE4822"/>
    <w:rPr>
      <w:color w:val="808080"/>
      <w:shd w:val="clear" w:color="auto" w:fill="E6E6E6"/>
    </w:rPr>
  </w:style>
  <w:style w:type="character" w:styleId="PlaceholderText">
    <w:name w:val="Placeholder Text"/>
    <w:basedOn w:val="DefaultParagraphFont"/>
    <w:uiPriority w:val="99"/>
    <w:semiHidden/>
    <w:rsid w:val="00303651"/>
    <w:rPr>
      <w:color w:val="66666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466636">
      <w:bodyDiv w:val="1"/>
      <w:marLeft w:val="0"/>
      <w:marRight w:val="0"/>
      <w:marTop w:val="0"/>
      <w:marBottom w:val="0"/>
      <w:divBdr>
        <w:top w:val="none" w:sz="0" w:space="0" w:color="auto"/>
        <w:left w:val="none" w:sz="0" w:space="0" w:color="auto"/>
        <w:bottom w:val="none" w:sz="0" w:space="0" w:color="auto"/>
        <w:right w:val="none" w:sz="0" w:space="0" w:color="auto"/>
      </w:divBdr>
      <w:divsChild>
        <w:div w:id="1249198517">
          <w:marLeft w:val="0"/>
          <w:marRight w:val="0"/>
          <w:marTop w:val="0"/>
          <w:marBottom w:val="0"/>
          <w:divBdr>
            <w:top w:val="none" w:sz="0" w:space="0" w:color="auto"/>
            <w:left w:val="none" w:sz="0" w:space="0" w:color="auto"/>
            <w:bottom w:val="none" w:sz="0" w:space="0" w:color="auto"/>
            <w:right w:val="none" w:sz="0" w:space="0" w:color="auto"/>
          </w:divBdr>
        </w:div>
        <w:div w:id="1528761635">
          <w:marLeft w:val="0"/>
          <w:marRight w:val="0"/>
          <w:marTop w:val="0"/>
          <w:marBottom w:val="0"/>
          <w:divBdr>
            <w:top w:val="none" w:sz="0" w:space="0" w:color="auto"/>
            <w:left w:val="none" w:sz="0" w:space="0" w:color="auto"/>
            <w:bottom w:val="none" w:sz="0" w:space="0" w:color="auto"/>
            <w:right w:val="none" w:sz="0" w:space="0" w:color="auto"/>
          </w:divBdr>
        </w:div>
      </w:divsChild>
    </w:div>
    <w:div w:id="274217061">
      <w:bodyDiv w:val="1"/>
      <w:marLeft w:val="0"/>
      <w:marRight w:val="0"/>
      <w:marTop w:val="0"/>
      <w:marBottom w:val="0"/>
      <w:divBdr>
        <w:top w:val="none" w:sz="0" w:space="0" w:color="auto"/>
        <w:left w:val="none" w:sz="0" w:space="0" w:color="auto"/>
        <w:bottom w:val="none" w:sz="0" w:space="0" w:color="auto"/>
        <w:right w:val="none" w:sz="0" w:space="0" w:color="auto"/>
      </w:divBdr>
    </w:div>
    <w:div w:id="349141006">
      <w:bodyDiv w:val="1"/>
      <w:marLeft w:val="0"/>
      <w:marRight w:val="0"/>
      <w:marTop w:val="0"/>
      <w:marBottom w:val="0"/>
      <w:divBdr>
        <w:top w:val="none" w:sz="0" w:space="0" w:color="auto"/>
        <w:left w:val="none" w:sz="0" w:space="0" w:color="auto"/>
        <w:bottom w:val="none" w:sz="0" w:space="0" w:color="auto"/>
        <w:right w:val="none" w:sz="0" w:space="0" w:color="auto"/>
      </w:divBdr>
    </w:div>
    <w:div w:id="458768337">
      <w:bodyDiv w:val="1"/>
      <w:marLeft w:val="0"/>
      <w:marRight w:val="0"/>
      <w:marTop w:val="0"/>
      <w:marBottom w:val="0"/>
      <w:divBdr>
        <w:top w:val="none" w:sz="0" w:space="0" w:color="auto"/>
        <w:left w:val="none" w:sz="0" w:space="0" w:color="auto"/>
        <w:bottom w:val="none" w:sz="0" w:space="0" w:color="auto"/>
        <w:right w:val="none" w:sz="0" w:space="0" w:color="auto"/>
      </w:divBdr>
    </w:div>
    <w:div w:id="460653316">
      <w:bodyDiv w:val="1"/>
      <w:marLeft w:val="0"/>
      <w:marRight w:val="0"/>
      <w:marTop w:val="0"/>
      <w:marBottom w:val="0"/>
      <w:divBdr>
        <w:top w:val="none" w:sz="0" w:space="0" w:color="auto"/>
        <w:left w:val="none" w:sz="0" w:space="0" w:color="auto"/>
        <w:bottom w:val="none" w:sz="0" w:space="0" w:color="auto"/>
        <w:right w:val="none" w:sz="0" w:space="0" w:color="auto"/>
      </w:divBdr>
    </w:div>
    <w:div w:id="631179470">
      <w:bodyDiv w:val="1"/>
      <w:marLeft w:val="0"/>
      <w:marRight w:val="0"/>
      <w:marTop w:val="0"/>
      <w:marBottom w:val="0"/>
      <w:divBdr>
        <w:top w:val="none" w:sz="0" w:space="0" w:color="auto"/>
        <w:left w:val="none" w:sz="0" w:space="0" w:color="auto"/>
        <w:bottom w:val="none" w:sz="0" w:space="0" w:color="auto"/>
        <w:right w:val="none" w:sz="0" w:space="0" w:color="auto"/>
      </w:divBdr>
    </w:div>
    <w:div w:id="653459534">
      <w:bodyDiv w:val="1"/>
      <w:marLeft w:val="0"/>
      <w:marRight w:val="0"/>
      <w:marTop w:val="0"/>
      <w:marBottom w:val="0"/>
      <w:divBdr>
        <w:top w:val="none" w:sz="0" w:space="0" w:color="auto"/>
        <w:left w:val="none" w:sz="0" w:space="0" w:color="auto"/>
        <w:bottom w:val="none" w:sz="0" w:space="0" w:color="auto"/>
        <w:right w:val="none" w:sz="0" w:space="0" w:color="auto"/>
      </w:divBdr>
      <w:divsChild>
        <w:div w:id="880896724">
          <w:marLeft w:val="0"/>
          <w:marRight w:val="0"/>
          <w:marTop w:val="0"/>
          <w:marBottom w:val="0"/>
          <w:divBdr>
            <w:top w:val="none" w:sz="0" w:space="0" w:color="auto"/>
            <w:left w:val="none" w:sz="0" w:space="0" w:color="auto"/>
            <w:bottom w:val="none" w:sz="0" w:space="0" w:color="auto"/>
            <w:right w:val="none" w:sz="0" w:space="0" w:color="auto"/>
          </w:divBdr>
        </w:div>
        <w:div w:id="1697804764">
          <w:marLeft w:val="0"/>
          <w:marRight w:val="0"/>
          <w:marTop w:val="0"/>
          <w:marBottom w:val="0"/>
          <w:divBdr>
            <w:top w:val="none" w:sz="0" w:space="0" w:color="auto"/>
            <w:left w:val="none" w:sz="0" w:space="0" w:color="auto"/>
            <w:bottom w:val="none" w:sz="0" w:space="0" w:color="auto"/>
            <w:right w:val="none" w:sz="0" w:space="0" w:color="auto"/>
          </w:divBdr>
        </w:div>
      </w:divsChild>
    </w:div>
    <w:div w:id="169799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http://www.ecfr.gov/cgi-bin/text-idx?SID=2e11c56f4c402a68fd92aee657de8475&amp;mc=true&amp;node=sp2.1.200.e&amp;rgn=div6"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microsoft.com/office/2011/relationships/people" Target="people.xml" Id="rId24" /><Relationship Type="http://schemas.openxmlformats.org/officeDocument/2006/relationships/numbering" Target="numbering.xml" Id="rId5" /><Relationship Type="http://schemas.openxmlformats.org/officeDocument/2006/relationships/hyperlink" Target="https://www.usaid.gov/about-us/agency-policy/series-300/references-chapter/303mab"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usaid.gov/about-us/agency-policy/series-300/references-chapter/303mat" TargetMode="External" Id="rId14" /><Relationship Type="http://schemas.openxmlformats.org/officeDocument/2006/relationships/footer" Target="footer1.xml" Id="rId22" /><Relationship Type="http://schemas.openxmlformats.org/officeDocument/2006/relationships/image" Target="/media/image2.png" Id="R3344b353636f4c5b" /><Relationship Type="http://schemas.openxmlformats.org/officeDocument/2006/relationships/hyperlink" Target="https://www.usaid.gov/ads/policy/300/303" TargetMode="External" Id="R770a1c1e6d414ddc" /><Relationship Type="http://schemas.openxmlformats.org/officeDocument/2006/relationships/hyperlink" Target="https://sam.gov/entity-registration" TargetMode="External" Id="R076761228f9544fe" /><Relationship Type="http://schemas.openxmlformats.org/officeDocument/2006/relationships/hyperlink" Target="mailto:BusinessConduct@chemonics.com" TargetMode="External" Id="Re157411e46c7469f" /><Relationship Type="http://schemas.openxmlformats.org/officeDocument/2006/relationships/hyperlink" Target="http://www.ecfr.gov/cgi-bin/text-idx?tpl=/ecfrbrowse/Title02/2cfr200_main_02.tpl" TargetMode="External" Id="R728fea1c6e324a74" /><Relationship Type="http://schemas.openxmlformats.org/officeDocument/2006/relationships/hyperlink" Target="mailto:grants@ArmeniaSCSA.com" TargetMode="External" Id="Rca7495c1113a42f6" /><Relationship Type="http://schemas.openxmlformats.org/officeDocument/2006/relationships/hyperlink" Target="mailto:grants@ArmeniaSCSA.com" TargetMode="External" Id="Re797ec141a38469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563CB675FB14F9C8A581A9A824248" ma:contentTypeVersion="13" ma:contentTypeDescription="Create a new document." ma:contentTypeScope="" ma:versionID="ca421bf2fe950fbf8a4cdd2f95661787">
  <xsd:schema xmlns:xsd="http://www.w3.org/2001/XMLSchema" xmlns:xs="http://www.w3.org/2001/XMLSchema" xmlns:p="http://schemas.microsoft.com/office/2006/metadata/properties" xmlns:ns2="8d7096d6-fc66-4344-9e3f-2445529a09f6" xmlns:ns3="3ccaff5f-9155-48de-ba1c-42bc8139470d" targetNamespace="http://schemas.microsoft.com/office/2006/metadata/properties" ma:root="true" ma:fieldsID="c44a0a4adbf196e6b5350566c1378a07" ns2:_="" ns3:_="">
    <xsd:import namespace="8d7096d6-fc66-4344-9e3f-2445529a09f6"/>
    <xsd:import namespace="3ccaff5f-9155-48de-ba1c-42bc8139470d"/>
    <xsd:element name="properties">
      <xsd:complexType>
        <xsd:sequence>
          <xsd:element name="documentManagement">
            <xsd:complexType>
              <xsd:all>
                <xsd:element ref="ns2:hbf0c10381aa4bd59932b5b7da857fed"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6678069-49c9-4dbd-8d23-203e96edb0ef}" ma:internalName="TaxCatchAll" ma:showField="CatchAllData" ma:web="8df337c2-8ec7-42a6-a826-9be2851b31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aff5f-9155-48de-ba1c-42bc8139470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hbf0c10381aa4bd59932b5b7da857fed xmlns="8d7096d6-fc66-4344-9e3f-2445529a09f6">
      <Terms xmlns="http://schemas.microsoft.com/office/infopath/2007/PartnerControls"/>
    </hbf0c10381aa4bd59932b5b7da857fed>
    <lcf76f155ced4ddcb4097134ff3c332f xmlns="3ccaff5f-9155-48de-ba1c-42bc8139470d">
      <Terms xmlns="http://schemas.microsoft.com/office/infopath/2007/PartnerControls"/>
    </lcf76f155ced4ddcb4097134ff3c332f>
    <TaxCatchAll xmlns="8d7096d6-fc66-4344-9e3f-2445529a09f6" xsi:nil="true"/>
  </documentManagement>
</p:properties>
</file>

<file path=customXml/itemProps1.xml><?xml version="1.0" encoding="utf-8"?>
<ds:datastoreItem xmlns:ds="http://schemas.openxmlformats.org/officeDocument/2006/customXml" ds:itemID="{C9029C4D-F14E-4D18-B4BE-C4B301B8D21C}"/>
</file>

<file path=customXml/itemProps2.xml><?xml version="1.0" encoding="utf-8"?>
<ds:datastoreItem xmlns:ds="http://schemas.openxmlformats.org/officeDocument/2006/customXml" ds:itemID="{9FE36C41-6B28-4EEF-9F7F-3C0575676345}">
  <ds:schemaRefs>
    <ds:schemaRef ds:uri="http://schemas.openxmlformats.org/officeDocument/2006/bibliography"/>
  </ds:schemaRefs>
</ds:datastoreItem>
</file>

<file path=customXml/itemProps3.xml><?xml version="1.0" encoding="utf-8"?>
<ds:datastoreItem xmlns:ds="http://schemas.openxmlformats.org/officeDocument/2006/customXml" ds:itemID="{015A12E0-9748-46FD-978D-DB8022EE6F5B}">
  <ds:schemaRefs>
    <ds:schemaRef ds:uri="http://schemas.microsoft.com/sharepoint/v3/contenttype/forms"/>
  </ds:schemaRefs>
</ds:datastoreItem>
</file>

<file path=customXml/itemProps4.xml><?xml version="1.0" encoding="utf-8"?>
<ds:datastoreItem xmlns:ds="http://schemas.openxmlformats.org/officeDocument/2006/customXml" ds:itemID="{5915CAD4-3376-4141-83B4-00F002C6179B}">
  <ds:schemaRefs>
    <ds:schemaRef ds:uri="http://schemas.microsoft.com/office/2006/metadata/properties"/>
    <ds:schemaRef ds:uri="8d7096d6-fc66-4344-9e3f-2445529a09f6"/>
    <ds:schemaRef ds:uri="http://schemas.microsoft.com/office/infopath/2007/PartnerControls"/>
    <ds:schemaRef ds:uri="3ccaff5f-9155-48de-ba1c-42bc8139470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Request for Applications (RFA) Template</dc:title>
  <dc:subject/>
  <dc:creator>Stephanie</dc:creator>
  <keywords/>
  <lastModifiedBy>Nazik Sahakyan</lastModifiedBy>
  <revision>28</revision>
  <dcterms:created xsi:type="dcterms:W3CDTF">2024-12-16T13:09:00.0000000Z</dcterms:created>
  <dcterms:modified xsi:type="dcterms:W3CDTF">2025-01-08T12:32:23.7585466Z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0x01010062E563CB675FB14F9C8A581A9A824248</vt:lpwstr>
  </property>
  <property fmtid="{D5CDD505-2E9C-101B-9397-08002B2CF9AE}" pid="3" name="BusinessUnit">
    <vt:lpwstr>16;#Risk Management Division|23b212c8-39fe-474a-8cb5-d01f8908af9d</vt:lpwstr>
  </property>
  <property fmtid="{D5CDD505-2E9C-101B-9397-08002B2CF9AE}" pid="4" name="Applicable Divisions_C1">
    <vt:lpwstr/>
  </property>
  <property fmtid="{D5CDD505-2E9C-101B-9397-08002B2CF9AE}" pid="5" name="Collaborators_C1">
    <vt:lpwstr/>
  </property>
  <property fmtid="{D5CDD505-2E9C-101B-9397-08002B2CF9AE}" pid="6" name="Process Leaders_C1">
    <vt:lpwstr>;#Contracts;#Grants;#</vt:lpwstr>
  </property>
  <property fmtid="{D5CDD505-2E9C-101B-9397-08002B2CF9AE}" pid="7" name="DivisionDepartment">
    <vt:lpwstr>17;#Grants|eac68778-40a3-42c7-9464-803099ef7512</vt:lpwstr>
  </property>
  <property fmtid="{D5CDD505-2E9C-101B-9397-08002B2CF9AE}" pid="8" name="Process_x0020_Areas">
    <vt:lpwstr>107;#Grants|89ae0aee-dc72-47ec-a876-a2776099547f</vt:lpwstr>
  </property>
  <property fmtid="{D5CDD505-2E9C-101B-9397-08002B2CF9AE}" pid="9" name="Process Areas">
    <vt:lpwstr>107;#Grants|89ae0aee-dc72-47ec-a876-a2776099547f</vt:lpwstr>
  </property>
  <property fmtid="{D5CDD505-2E9C-101B-9397-08002B2CF9AE}" pid="10" name="Document Type">
    <vt:lpwstr>9;#Form or Templates|2a9f07b7-16a7-4a78-9f88-644d11f888af</vt:lpwstr>
  </property>
  <property fmtid="{D5CDD505-2E9C-101B-9397-08002B2CF9AE}" pid="11" name="QMS Process Leaders">
    <vt:lpwstr>14;#Grants|eac68778-40a3-42c7-9464-803099ef7512</vt:lpwstr>
  </property>
  <property fmtid="{D5CDD505-2E9C-101B-9397-08002B2CF9AE}" pid="12" name="Users">
    <vt:lpwstr>14;#Grants|eac68778-40a3-42c7-9464-803099ef7512;#22;#Regional PMUs|a4a1e803-62e7-4346-92e2-94a735c7403f;#110;#FO Grants|4d14b42e-7ff3-4367-a651-5cfa6dee4c08</vt:lpwstr>
  </property>
  <property fmtid="{D5CDD505-2E9C-101B-9397-08002B2CF9AE}" pid="13" name="Process Area">
    <vt:lpwstr>165;#Grants|a90fe0a6-ab69-46fd-9e05-6c810eb95b17</vt:lpwstr>
  </property>
  <property fmtid="{D5CDD505-2E9C-101B-9397-08002B2CF9AE}" pid="14" name="FileLeafRef">
    <vt:lpwstr>Request for Applications (RFA) Template.docx</vt:lpwstr>
  </property>
  <property fmtid="{D5CDD505-2E9C-101B-9397-08002B2CF9AE}" pid="15" name="Created By">
    <vt:lpwstr>i:0#.w|chemonics_hq\spadmin</vt:lpwstr>
  </property>
  <property fmtid="{D5CDD505-2E9C-101B-9397-08002B2CF9AE}" pid="16" name="Modified By">
    <vt:lpwstr>SHAREPOINT\system</vt:lpwstr>
  </property>
  <property fmtid="{D5CDD505-2E9C-101B-9397-08002B2CF9AE}" pid="17" name="LINKTEK-ID-FILE">
    <vt:lpwstr>01BE-3C79-D309-E14E</vt:lpwstr>
  </property>
  <property fmtid="{D5CDD505-2E9C-101B-9397-08002B2CF9AE}" pid="18" name="LINKTEK-ID-LINK=1">
    <vt:lpwstr>01EE-2F37-9CC2-8A20|https://chemonics.sharepoint.com/sites/001/library/Mission Order 201.06 Grants Provisions Template (Afghanistan only).doc</vt:lpwstr>
  </property>
  <property fmtid="{D5CDD505-2E9C-101B-9397-08002B2CF9AE}" pid="19" name="LINKTEK-ID-LINK=2">
    <vt:lpwstr>01F3-7AA9-AD88-A93A|https://chemonics.sharepoint.com/sites/001/library/Mission Order 21 Grants Provisions Template (West Bank Gaza).doc</vt:lpwstr>
  </property>
  <property fmtid="{D5CDD505-2E9C-101B-9397-08002B2CF9AE}" pid="20" name="LINKTEK-ID-LINK=3">
    <vt:lpwstr>01C0-F95C-1A0F-A858|https://chemonics.sharepoint.com/sites/001/library/Required Certifications Tool.doc</vt:lpwstr>
  </property>
  <property fmtid="{D5CDD505-2E9C-101B-9397-08002B2CF9AE}" pid="21" name="LINKTEK-ID-LINK=4">
    <vt:lpwstr>0134-A61C-3F81-3587|https://chemonics.sharepoint.com/sites/001/library/Guide to Grantee Cost Share vs Contribution in GUC.docx</vt:lpwstr>
  </property>
  <property fmtid="{D5CDD505-2E9C-101B-9397-08002B2CF9AE}" pid="22" name="source_item_id">
    <vt:lpwstr>4290</vt:lpwstr>
  </property>
  <property fmtid="{D5CDD505-2E9C-101B-9397-08002B2CF9AE}" pid="23" name="de835b481436429eb8c86052d61b2ac1">
    <vt:lpwstr>Grants|eac68778-40a3-42c7-9464-803099ef7512;Regional PMUs|a4a1e803-62e7-4346-92e2-94a735c7403f;FO Grants|4d14b42e-7ff3-4367-a651-5cfa6dee4c08</vt:lpwstr>
  </property>
  <property fmtid="{D5CDD505-2E9C-101B-9397-08002B2CF9AE}" pid="24" name="ProjectBPOs">
    <vt:lpwstr/>
  </property>
  <property fmtid="{D5CDD505-2E9C-101B-9397-08002B2CF9AE}" pid="25" name="_dlc_DocIdItemGuid">
    <vt:lpwstr>29c7c650-58a9-4b8a-a534-6d170bf3dcd5</vt:lpwstr>
  </property>
  <property fmtid="{D5CDD505-2E9C-101B-9397-08002B2CF9AE}" pid="26" name="PPP_Owner">
    <vt:lpwstr>94</vt:lpwstr>
  </property>
  <property fmtid="{D5CDD505-2E9C-101B-9397-08002B2CF9AE}" pid="27" name="PPP_BFN">
    <vt:lpwstr>67</vt:lpwstr>
  </property>
  <property fmtid="{D5CDD505-2E9C-101B-9397-08002B2CF9AE}" pid="28" name="PPP_POC">
    <vt:lpwstr/>
  </property>
  <property fmtid="{D5CDD505-2E9C-101B-9397-08002B2CF9AE}" pid="29" name="PPP_RevisionDate">
    <vt:filetime>2024-08-02T04:00:00Z</vt:filetime>
  </property>
  <property fmtid="{D5CDD505-2E9C-101B-9397-08002B2CF9AE}" pid="30" name="PPP_AccessType">
    <vt:lpwstr>1</vt:lpwstr>
  </property>
  <property fmtid="{D5CDD505-2E9C-101B-9397-08002B2CF9AE}" pid="31" name="Project Document Type">
    <vt:lpwstr/>
  </property>
  <property fmtid="{D5CDD505-2E9C-101B-9397-08002B2CF9AE}" pid="32" name="MediaServiceImageTags">
    <vt:lpwstr/>
  </property>
  <property fmtid="{D5CDD505-2E9C-101B-9397-08002B2CF9AE}" pid="33" name="Project_x0020_Document_x0020_Type">
    <vt:lpwstr/>
  </property>
</Properties>
</file>